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4E" w:rsidRDefault="00BD4A39" w:rsidP="00383630">
      <w:pPr>
        <w:rPr>
          <w:color w:val="0000FF"/>
          <w:sz w:val="68"/>
          <w:szCs w:val="68"/>
        </w:rPr>
      </w:pPr>
      <w:r>
        <w:rPr>
          <w:sz w:val="68"/>
          <w:szCs w:val="68"/>
        </w:rPr>
        <w:t xml:space="preserve">  </w:t>
      </w:r>
      <w:r w:rsidR="00BE4B4E" w:rsidRPr="00AB7227">
        <w:rPr>
          <w:sz w:val="68"/>
          <w:szCs w:val="68"/>
        </w:rPr>
        <w:t xml:space="preserve">Lecture </w:t>
      </w:r>
      <w:r w:rsidR="00EF0C23">
        <w:rPr>
          <w:sz w:val="68"/>
          <w:szCs w:val="68"/>
        </w:rPr>
        <w:t>1</w:t>
      </w:r>
      <w:r w:rsidR="00494795">
        <w:rPr>
          <w:sz w:val="68"/>
          <w:szCs w:val="68"/>
        </w:rPr>
        <w:t>4</w:t>
      </w:r>
      <w:r w:rsidR="00BE4B4E" w:rsidRPr="00AB7227">
        <w:rPr>
          <w:sz w:val="68"/>
          <w:szCs w:val="68"/>
        </w:rPr>
        <w:t>(</w:t>
      </w:r>
      <w:r w:rsidR="00270FB3">
        <w:rPr>
          <w:sz w:val="68"/>
          <w:szCs w:val="68"/>
        </w:rPr>
        <w:t>i</w:t>
      </w:r>
      <w:r w:rsidR="00C64D76">
        <w:rPr>
          <w:sz w:val="68"/>
          <w:szCs w:val="68"/>
        </w:rPr>
        <w:t>i</w:t>
      </w:r>
      <w:r w:rsidR="00494795">
        <w:rPr>
          <w:sz w:val="68"/>
          <w:szCs w:val="68"/>
        </w:rPr>
        <w:t>i</w:t>
      </w:r>
      <w:r w:rsidR="00BE4B4E" w:rsidRPr="00AB7227">
        <w:rPr>
          <w:sz w:val="68"/>
          <w:szCs w:val="68"/>
        </w:rPr>
        <w:t>)</w:t>
      </w:r>
      <w:r w:rsidR="00383630">
        <w:rPr>
          <w:sz w:val="68"/>
          <w:szCs w:val="68"/>
        </w:rPr>
        <w:t xml:space="preserve">  </w:t>
      </w:r>
    </w:p>
    <w:p w:rsidR="00C64D76" w:rsidRDefault="00383630" w:rsidP="00A45729">
      <w:pPr>
        <w:jc w:val="center"/>
        <w:rPr>
          <w:color w:val="0000FF"/>
          <w:sz w:val="68"/>
          <w:szCs w:val="68"/>
        </w:rPr>
      </w:pPr>
      <w:r>
        <w:rPr>
          <w:color w:val="0000FF"/>
          <w:sz w:val="68"/>
          <w:szCs w:val="68"/>
        </w:rPr>
        <w:t>Announcements</w:t>
      </w:r>
    </w:p>
    <w:p w:rsidR="00A12DF6" w:rsidRPr="00A45729" w:rsidRDefault="00A12DF6" w:rsidP="00A45729">
      <w:pPr>
        <w:jc w:val="center"/>
        <w:rPr>
          <w:color w:val="0000FF"/>
          <w:sz w:val="68"/>
          <w:szCs w:val="68"/>
        </w:rPr>
      </w:pPr>
    </w:p>
    <w:p w:rsidR="00A12DF6" w:rsidRPr="00A12DF6" w:rsidRDefault="00B13133" w:rsidP="00BB00C7">
      <w:pPr>
        <w:pStyle w:val="ListParagraph"/>
        <w:rPr>
          <w:b/>
          <w:color w:val="000000"/>
          <w:sz w:val="56"/>
          <w:szCs w:val="56"/>
        </w:rPr>
      </w:pPr>
      <w:r w:rsidRPr="00A12DF6">
        <w:rPr>
          <w:color w:val="000000"/>
          <w:sz w:val="56"/>
          <w:szCs w:val="56"/>
        </w:rPr>
        <w:t>.</w:t>
      </w:r>
    </w:p>
    <w:p w:rsidR="00A12DF6" w:rsidRPr="00A12DF6" w:rsidRDefault="00A12DF6" w:rsidP="00A12DF6">
      <w:pPr>
        <w:pStyle w:val="ListParagraph"/>
        <w:rPr>
          <w:b/>
          <w:color w:val="000000"/>
          <w:sz w:val="56"/>
          <w:szCs w:val="56"/>
        </w:rPr>
      </w:pPr>
    </w:p>
    <w:p w:rsidR="00A12DF6" w:rsidRPr="00A12DF6" w:rsidRDefault="000B21C6" w:rsidP="001075BC">
      <w:pPr>
        <w:pStyle w:val="ListParagraph"/>
        <w:numPr>
          <w:ilvl w:val="0"/>
          <w:numId w:val="36"/>
        </w:numPr>
        <w:rPr>
          <w:b/>
          <w:color w:val="000000"/>
          <w:sz w:val="56"/>
          <w:szCs w:val="56"/>
        </w:rPr>
      </w:pPr>
      <w:r w:rsidRPr="00A12DF6">
        <w:rPr>
          <w:color w:val="000000"/>
          <w:sz w:val="56"/>
          <w:szCs w:val="56"/>
        </w:rPr>
        <w:t xml:space="preserve">Final OneStop page at the bottom of our </w:t>
      </w:r>
      <w:r w:rsidR="000864AD">
        <w:rPr>
          <w:color w:val="000000"/>
          <w:sz w:val="56"/>
          <w:szCs w:val="56"/>
        </w:rPr>
        <w:t>Canvas</w:t>
      </w:r>
      <w:r w:rsidRPr="00A12DF6">
        <w:rPr>
          <w:color w:val="000000"/>
          <w:sz w:val="56"/>
          <w:szCs w:val="56"/>
        </w:rPr>
        <w:t xml:space="preserve"> site</w:t>
      </w:r>
    </w:p>
    <w:p w:rsidR="00494795" w:rsidRDefault="00494795">
      <w:pPr>
        <w:rPr>
          <w:color w:val="0000FF"/>
          <w:sz w:val="56"/>
          <w:szCs w:val="56"/>
        </w:rPr>
      </w:pPr>
      <w:r>
        <w:rPr>
          <w:color w:val="0000FF"/>
          <w:sz w:val="56"/>
          <w:szCs w:val="56"/>
        </w:rPr>
        <w:br w:type="page"/>
      </w:r>
    </w:p>
    <w:p w:rsidR="00AB7227" w:rsidRPr="007607F0" w:rsidRDefault="00AB7227" w:rsidP="00AB7227">
      <w:pPr>
        <w:jc w:val="center"/>
        <w:rPr>
          <w:color w:val="0000FF"/>
          <w:sz w:val="56"/>
          <w:szCs w:val="56"/>
        </w:rPr>
      </w:pPr>
      <w:r w:rsidRPr="007607F0">
        <w:rPr>
          <w:color w:val="0000FF"/>
          <w:sz w:val="56"/>
          <w:szCs w:val="56"/>
        </w:rPr>
        <w:lastRenderedPageBreak/>
        <w:t>Lecture</w:t>
      </w:r>
    </w:p>
    <w:p w:rsidR="005352E7" w:rsidRDefault="005352E7" w:rsidP="005352E7">
      <w:pPr>
        <w:rPr>
          <w:sz w:val="56"/>
          <w:szCs w:val="56"/>
        </w:rPr>
      </w:pPr>
    </w:p>
    <w:p w:rsidR="00A12DF6" w:rsidRDefault="00A12DF6" w:rsidP="005352E7">
      <w:pPr>
        <w:rPr>
          <w:sz w:val="68"/>
          <w:szCs w:val="68"/>
        </w:rPr>
      </w:pPr>
    </w:p>
    <w:p w:rsidR="00141D97" w:rsidRDefault="00141D97" w:rsidP="005352E7">
      <w:pPr>
        <w:rPr>
          <w:sz w:val="68"/>
          <w:szCs w:val="68"/>
        </w:rPr>
      </w:pPr>
    </w:p>
    <w:p w:rsidR="00A12DF6" w:rsidRDefault="00494795" w:rsidP="005352E7">
      <w:pPr>
        <w:rPr>
          <w:sz w:val="68"/>
          <w:szCs w:val="68"/>
        </w:rPr>
      </w:pPr>
      <w:r>
        <w:rPr>
          <w:sz w:val="68"/>
          <w:szCs w:val="68"/>
        </w:rPr>
        <w:t>1</w:t>
      </w:r>
      <w:r w:rsidR="00A12DF6">
        <w:rPr>
          <w:sz w:val="68"/>
          <w:szCs w:val="68"/>
        </w:rPr>
        <w:t xml:space="preserve">.  </w:t>
      </w:r>
      <w:r w:rsidR="00EC1406">
        <w:rPr>
          <w:sz w:val="68"/>
          <w:szCs w:val="68"/>
        </w:rPr>
        <w:t>Trends in Inequality</w:t>
      </w:r>
    </w:p>
    <w:p w:rsidR="00A12DF6" w:rsidRDefault="00A12DF6" w:rsidP="005352E7">
      <w:pPr>
        <w:rPr>
          <w:sz w:val="68"/>
          <w:szCs w:val="68"/>
        </w:rPr>
      </w:pPr>
      <w:r>
        <w:rPr>
          <w:sz w:val="68"/>
          <w:szCs w:val="68"/>
        </w:rPr>
        <w:tab/>
        <w:t>1% and 99%</w:t>
      </w:r>
    </w:p>
    <w:p w:rsidR="00A12DF6" w:rsidRDefault="00A12DF6" w:rsidP="005352E7">
      <w:pPr>
        <w:rPr>
          <w:sz w:val="68"/>
          <w:szCs w:val="68"/>
        </w:rPr>
      </w:pPr>
    </w:p>
    <w:p w:rsidR="000660F8" w:rsidRDefault="000660F8" w:rsidP="005352E7">
      <w:pPr>
        <w:rPr>
          <w:sz w:val="68"/>
          <w:szCs w:val="68"/>
        </w:rPr>
      </w:pPr>
      <w:r>
        <w:rPr>
          <w:sz w:val="68"/>
          <w:szCs w:val="68"/>
        </w:rPr>
        <w:t>2</w:t>
      </w:r>
      <w:r w:rsidR="00AA5F7D">
        <w:rPr>
          <w:sz w:val="68"/>
          <w:szCs w:val="68"/>
        </w:rPr>
        <w:t xml:space="preserve">. </w:t>
      </w:r>
      <w:r>
        <w:rPr>
          <w:sz w:val="68"/>
          <w:szCs w:val="68"/>
        </w:rPr>
        <w:t>Policies that address inequality</w:t>
      </w:r>
    </w:p>
    <w:p w:rsidR="000660F8" w:rsidRDefault="000660F8" w:rsidP="005352E7">
      <w:pPr>
        <w:rPr>
          <w:sz w:val="68"/>
          <w:szCs w:val="68"/>
        </w:rPr>
      </w:pPr>
    </w:p>
    <w:p w:rsidR="000660F8" w:rsidRDefault="000660F8" w:rsidP="005352E7">
      <w:pPr>
        <w:rPr>
          <w:sz w:val="68"/>
          <w:szCs w:val="68"/>
        </w:rPr>
      </w:pPr>
    </w:p>
    <w:p w:rsidR="00AA5F7D" w:rsidRDefault="000660F8" w:rsidP="005352E7">
      <w:pPr>
        <w:rPr>
          <w:sz w:val="68"/>
          <w:szCs w:val="68"/>
        </w:rPr>
      </w:pPr>
      <w:r>
        <w:rPr>
          <w:sz w:val="68"/>
          <w:szCs w:val="68"/>
        </w:rPr>
        <w:t>3.  Labor market discrimination</w:t>
      </w:r>
    </w:p>
    <w:p w:rsidR="006E1545" w:rsidRDefault="006E1545">
      <w:pPr>
        <w:rPr>
          <w:sz w:val="68"/>
          <w:szCs w:val="68"/>
        </w:rPr>
      </w:pPr>
      <w:r>
        <w:rPr>
          <w:sz w:val="68"/>
          <w:szCs w:val="68"/>
        </w:rPr>
        <w:br w:type="page"/>
      </w:r>
    </w:p>
    <w:p w:rsidR="006E1545" w:rsidRPr="00C979DD" w:rsidRDefault="006E1545" w:rsidP="006E1545">
      <w:pPr>
        <w:rPr>
          <w:color w:val="000000"/>
          <w:sz w:val="68"/>
          <w:szCs w:val="68"/>
        </w:rPr>
      </w:pPr>
    </w:p>
    <w:p w:rsidR="006E1545" w:rsidRPr="00AE479C" w:rsidRDefault="006E1545" w:rsidP="006E1545">
      <w:pPr>
        <w:jc w:val="center"/>
        <w:rPr>
          <w:color w:val="0000FF"/>
          <w:sz w:val="68"/>
          <w:szCs w:val="68"/>
        </w:rPr>
      </w:pPr>
      <w:r w:rsidRPr="00AE479C">
        <w:rPr>
          <w:color w:val="0000FF"/>
          <w:sz w:val="68"/>
          <w:szCs w:val="68"/>
        </w:rPr>
        <w:t xml:space="preserve">The 99% and the 1% </w:t>
      </w:r>
    </w:p>
    <w:p w:rsidR="006E1545" w:rsidRPr="00AE479C" w:rsidRDefault="006E1545" w:rsidP="006E1545">
      <w:pPr>
        <w:jc w:val="center"/>
        <w:rPr>
          <w:color w:val="0000FF"/>
          <w:sz w:val="68"/>
          <w:szCs w:val="68"/>
        </w:rPr>
      </w:pPr>
      <w:r w:rsidRPr="00AE479C">
        <w:rPr>
          <w:color w:val="0000FF"/>
          <w:sz w:val="68"/>
          <w:szCs w:val="68"/>
        </w:rPr>
        <w:t>(or 99.99 and .01%)</w:t>
      </w:r>
    </w:p>
    <w:p w:rsidR="006E1545" w:rsidRDefault="006E1545" w:rsidP="006E1545">
      <w:pPr>
        <w:rPr>
          <w:color w:val="000000"/>
          <w:sz w:val="68"/>
          <w:szCs w:val="68"/>
        </w:rPr>
      </w:pPr>
    </w:p>
    <w:p w:rsidR="006E1545" w:rsidRDefault="006E1545" w:rsidP="006E1545">
      <w:pPr>
        <w:rPr>
          <w:color w:val="000000"/>
          <w:sz w:val="68"/>
          <w:szCs w:val="68"/>
        </w:rPr>
      </w:pPr>
      <w:r>
        <w:rPr>
          <w:color w:val="000000"/>
          <w:sz w:val="68"/>
          <w:szCs w:val="68"/>
        </w:rPr>
        <w:t>Next look at</w:t>
      </w:r>
      <w:r w:rsidRPr="00C979DD">
        <w:rPr>
          <w:color w:val="000000"/>
          <w:sz w:val="68"/>
          <w:szCs w:val="68"/>
        </w:rPr>
        <w:t xml:space="preserve"> increasing inequality even within the upper range of the income distribution.</w:t>
      </w:r>
      <w:r>
        <w:rPr>
          <w:color w:val="000000"/>
          <w:sz w:val="68"/>
          <w:szCs w:val="68"/>
        </w:rPr>
        <w:t xml:space="preserve">  </w:t>
      </w:r>
      <w:r w:rsidRPr="00C979DD">
        <w:rPr>
          <w:color w:val="000000"/>
          <w:sz w:val="68"/>
          <w:szCs w:val="68"/>
        </w:rPr>
        <w:t>The “haves” starting to complain about the “have mores</w:t>
      </w:r>
      <w:r>
        <w:rPr>
          <w:color w:val="000000"/>
          <w:sz w:val="68"/>
          <w:szCs w:val="68"/>
        </w:rPr>
        <w:t>”</w:t>
      </w:r>
    </w:p>
    <w:p w:rsidR="006E1545" w:rsidRDefault="006E1545" w:rsidP="006E1545">
      <w:pPr>
        <w:rPr>
          <w:color w:val="000000"/>
          <w:sz w:val="68"/>
          <w:szCs w:val="68"/>
        </w:rPr>
      </w:pPr>
    </w:p>
    <w:p w:rsidR="006E1545" w:rsidRDefault="006E1545" w:rsidP="006E1545">
      <w:pPr>
        <w:rPr>
          <w:sz w:val="68"/>
          <w:szCs w:val="68"/>
        </w:rPr>
      </w:pPr>
      <w:r>
        <w:rPr>
          <w:sz w:val="68"/>
          <w:szCs w:val="68"/>
        </w:rPr>
        <w:t>Let’s look at r</w:t>
      </w:r>
      <w:r w:rsidRPr="00C979DD">
        <w:rPr>
          <w:sz w:val="68"/>
          <w:szCs w:val="68"/>
        </w:rPr>
        <w:t xml:space="preserve">ecent research from Piketty and Saez </w:t>
      </w:r>
    </w:p>
    <w:p w:rsidR="006E1545" w:rsidRDefault="006E1545" w:rsidP="006E1545">
      <w:pPr>
        <w:rPr>
          <w:sz w:val="68"/>
          <w:szCs w:val="68"/>
        </w:rPr>
      </w:pPr>
      <w:r>
        <w:rPr>
          <w:sz w:val="68"/>
          <w:szCs w:val="68"/>
        </w:rPr>
        <w:t>( “World Top Incomes Data Base)</w:t>
      </w:r>
    </w:p>
    <w:p w:rsidR="006E1545" w:rsidRPr="00141D97" w:rsidRDefault="00141D97" w:rsidP="006E1545">
      <w:pPr>
        <w:rPr>
          <w:szCs w:val="72"/>
        </w:rPr>
      </w:pPr>
      <w:r w:rsidRPr="00141D97">
        <w:rPr>
          <w:szCs w:val="72"/>
        </w:rPr>
        <w:t>http://wid.world/</w:t>
      </w:r>
    </w:p>
    <w:p w:rsidR="00141D97" w:rsidRPr="009363E5" w:rsidRDefault="00141D97" w:rsidP="006E1545">
      <w:pPr>
        <w:rPr>
          <w:sz w:val="48"/>
          <w:szCs w:val="48"/>
        </w:rPr>
      </w:pPr>
    </w:p>
    <w:p w:rsidR="006E1545" w:rsidRPr="00C979DD" w:rsidRDefault="006E1545" w:rsidP="006E1545">
      <w:pPr>
        <w:rPr>
          <w:sz w:val="68"/>
          <w:szCs w:val="68"/>
        </w:rPr>
      </w:pPr>
      <w:r w:rsidRPr="00C979DD">
        <w:rPr>
          <w:sz w:val="68"/>
          <w:szCs w:val="68"/>
        </w:rPr>
        <w:t xml:space="preserve">Use tax return data to estimate the distribution of income at the very top. </w:t>
      </w:r>
    </w:p>
    <w:p w:rsidR="006E1545" w:rsidRDefault="006E1545" w:rsidP="006E1545">
      <w:pPr>
        <w:rPr>
          <w:sz w:val="68"/>
          <w:szCs w:val="68"/>
        </w:rPr>
      </w:pPr>
      <w:r w:rsidRPr="00C979DD">
        <w:rPr>
          <w:sz w:val="68"/>
          <w:szCs w:val="68"/>
        </w:rPr>
        <w:t>Strong evidence that “have mores” rising relative to the “haves”</w:t>
      </w:r>
    </w:p>
    <w:p w:rsidR="00141D97" w:rsidRDefault="00141D97">
      <w:pPr>
        <w:rPr>
          <w:sz w:val="68"/>
          <w:szCs w:val="68"/>
        </w:rPr>
      </w:pPr>
    </w:p>
    <w:p w:rsidR="006E1545" w:rsidRDefault="000660F8" w:rsidP="006E1545">
      <w:pPr>
        <w:rPr>
          <w:sz w:val="68"/>
          <w:szCs w:val="68"/>
        </w:rPr>
      </w:pPr>
      <w:r>
        <w:rPr>
          <w:sz w:val="68"/>
          <w:szCs w:val="68"/>
        </w:rPr>
        <w:t>Start with the top 10 percent</w:t>
      </w:r>
    </w:p>
    <w:p w:rsidR="006E1545" w:rsidRDefault="006E1545" w:rsidP="006E1545">
      <w:pPr>
        <w:rPr>
          <w:sz w:val="68"/>
          <w:szCs w:val="68"/>
        </w:rPr>
      </w:pPr>
      <w:r>
        <w:rPr>
          <w:noProof/>
          <w:sz w:val="68"/>
          <w:szCs w:val="68"/>
        </w:rPr>
        <w:drawing>
          <wp:anchor distT="0" distB="0" distL="114300" distR="114300" simplePos="0" relativeHeight="251681792" behindDoc="0" locked="0" layoutInCell="1" allowOverlap="1" wp14:anchorId="0080F679" wp14:editId="6E7C23D8">
            <wp:simplePos x="0" y="0"/>
            <wp:positionH relativeFrom="column">
              <wp:posOffset>-571500</wp:posOffset>
            </wp:positionH>
            <wp:positionV relativeFrom="paragraph">
              <wp:posOffset>1028700</wp:posOffset>
            </wp:positionV>
            <wp:extent cx="8229600" cy="696087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0" cy="69608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68"/>
          <w:szCs w:val="68"/>
        </w:rPr>
        <w:br w:type="page"/>
      </w:r>
    </w:p>
    <w:p w:rsidR="006E1545" w:rsidRDefault="006E1545" w:rsidP="006E1545">
      <w:pPr>
        <w:jc w:val="center"/>
        <w:rPr>
          <w:sz w:val="68"/>
          <w:szCs w:val="68"/>
        </w:rPr>
      </w:pPr>
      <w:r>
        <w:rPr>
          <w:sz w:val="68"/>
          <w:szCs w:val="68"/>
        </w:rPr>
        <w:lastRenderedPageBreak/>
        <w:t>Top 10 percent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081"/>
        <w:gridCol w:w="5004"/>
      </w:tblGrid>
      <w:tr w:rsidR="006E1545" w:rsidRPr="00DD7E2F" w:rsidTr="002C58EC">
        <w:tc>
          <w:tcPr>
            <w:tcW w:w="2301" w:type="dxa"/>
            <w:shd w:val="clear" w:color="auto" w:fill="auto"/>
          </w:tcPr>
          <w:p w:rsidR="006E1545" w:rsidRPr="00DD7E2F" w:rsidRDefault="006E1545" w:rsidP="002C58EC">
            <w:pPr>
              <w:rPr>
                <w:sz w:val="68"/>
                <w:szCs w:val="68"/>
              </w:rPr>
            </w:pPr>
            <w:r w:rsidRPr="00DD7E2F">
              <w:rPr>
                <w:sz w:val="68"/>
                <w:szCs w:val="68"/>
              </w:rPr>
              <w:t>Year</w:t>
            </w:r>
          </w:p>
        </w:tc>
        <w:tc>
          <w:tcPr>
            <w:tcW w:w="4107" w:type="dxa"/>
            <w:shd w:val="clear" w:color="auto" w:fill="auto"/>
          </w:tcPr>
          <w:p w:rsidR="006E1545" w:rsidRPr="00DD7E2F" w:rsidRDefault="006E1545" w:rsidP="002C58EC">
            <w:pPr>
              <w:jc w:val="center"/>
              <w:rPr>
                <w:sz w:val="68"/>
                <w:szCs w:val="68"/>
              </w:rPr>
            </w:pPr>
            <w:r w:rsidRPr="00DD7E2F">
              <w:rPr>
                <w:sz w:val="68"/>
                <w:szCs w:val="68"/>
              </w:rPr>
              <w:t>Share of Total Income</w:t>
            </w:r>
          </w:p>
        </w:tc>
        <w:tc>
          <w:tcPr>
            <w:tcW w:w="5040" w:type="dxa"/>
            <w:shd w:val="clear" w:color="auto" w:fill="auto"/>
          </w:tcPr>
          <w:p w:rsidR="006E1545" w:rsidRPr="00DD7E2F" w:rsidRDefault="006E1545" w:rsidP="002C58EC">
            <w:pPr>
              <w:jc w:val="center"/>
              <w:rPr>
                <w:sz w:val="68"/>
                <w:szCs w:val="68"/>
              </w:rPr>
            </w:pPr>
            <w:r w:rsidRPr="00DD7E2F">
              <w:rPr>
                <w:sz w:val="68"/>
                <w:szCs w:val="68"/>
              </w:rPr>
              <w:t>Income Relative to Average</w:t>
            </w:r>
          </w:p>
        </w:tc>
      </w:tr>
      <w:tr w:rsidR="006E1545" w:rsidRPr="00DD7E2F" w:rsidTr="002C58EC">
        <w:tc>
          <w:tcPr>
            <w:tcW w:w="2301" w:type="dxa"/>
            <w:shd w:val="clear" w:color="auto" w:fill="auto"/>
          </w:tcPr>
          <w:p w:rsidR="006E1545" w:rsidRPr="00DD7E2F" w:rsidRDefault="006E1545" w:rsidP="002C58EC">
            <w:pPr>
              <w:rPr>
                <w:sz w:val="68"/>
                <w:szCs w:val="68"/>
              </w:rPr>
            </w:pPr>
            <w:r w:rsidRPr="00DD7E2F">
              <w:rPr>
                <w:sz w:val="68"/>
                <w:szCs w:val="68"/>
              </w:rPr>
              <w:t>1917</w:t>
            </w:r>
          </w:p>
        </w:tc>
        <w:tc>
          <w:tcPr>
            <w:tcW w:w="4107" w:type="dxa"/>
            <w:shd w:val="clear" w:color="auto" w:fill="auto"/>
          </w:tcPr>
          <w:p w:rsidR="006E1545" w:rsidRPr="00DD7E2F" w:rsidRDefault="006E1545" w:rsidP="002C58EC">
            <w:pPr>
              <w:rPr>
                <w:sz w:val="68"/>
                <w:szCs w:val="68"/>
              </w:rPr>
            </w:pPr>
            <w:r w:rsidRPr="00DD7E2F">
              <w:rPr>
                <w:sz w:val="68"/>
                <w:szCs w:val="68"/>
              </w:rPr>
              <w:tab/>
              <w:t>4</w:t>
            </w:r>
            <w:r>
              <w:rPr>
                <w:sz w:val="68"/>
                <w:szCs w:val="68"/>
              </w:rPr>
              <w:t>0</w:t>
            </w:r>
            <w:r w:rsidRPr="00DD7E2F">
              <w:rPr>
                <w:sz w:val="68"/>
                <w:szCs w:val="68"/>
              </w:rPr>
              <w:t>%</w:t>
            </w:r>
          </w:p>
        </w:tc>
        <w:tc>
          <w:tcPr>
            <w:tcW w:w="5040" w:type="dxa"/>
            <w:shd w:val="clear" w:color="auto" w:fill="auto"/>
          </w:tcPr>
          <w:p w:rsidR="006E1545" w:rsidRPr="00DD7E2F" w:rsidRDefault="006E1545" w:rsidP="002C58EC">
            <w:pPr>
              <w:rPr>
                <w:sz w:val="68"/>
                <w:szCs w:val="68"/>
              </w:rPr>
            </w:pPr>
            <w:r w:rsidRPr="00DD7E2F">
              <w:rPr>
                <w:sz w:val="68"/>
                <w:szCs w:val="68"/>
              </w:rPr>
              <w:tab/>
              <w:t>4.</w:t>
            </w:r>
            <w:r>
              <w:rPr>
                <w:sz w:val="68"/>
                <w:szCs w:val="68"/>
              </w:rPr>
              <w:t>0</w:t>
            </w:r>
          </w:p>
        </w:tc>
      </w:tr>
      <w:tr w:rsidR="006E1545" w:rsidRPr="00DD7E2F" w:rsidTr="002C58EC">
        <w:tc>
          <w:tcPr>
            <w:tcW w:w="2301" w:type="dxa"/>
            <w:shd w:val="clear" w:color="auto" w:fill="auto"/>
          </w:tcPr>
          <w:p w:rsidR="006E1545" w:rsidRPr="00DD7E2F" w:rsidRDefault="006E1545" w:rsidP="002C58EC">
            <w:pPr>
              <w:rPr>
                <w:sz w:val="68"/>
                <w:szCs w:val="68"/>
              </w:rPr>
            </w:pPr>
            <w:r w:rsidRPr="00DD7E2F">
              <w:rPr>
                <w:sz w:val="68"/>
                <w:szCs w:val="68"/>
              </w:rPr>
              <w:t>1972</w:t>
            </w:r>
          </w:p>
        </w:tc>
        <w:tc>
          <w:tcPr>
            <w:tcW w:w="4107" w:type="dxa"/>
            <w:shd w:val="clear" w:color="auto" w:fill="auto"/>
          </w:tcPr>
          <w:p w:rsidR="006E1545" w:rsidRPr="00DD7E2F" w:rsidRDefault="006E1545" w:rsidP="002C58EC">
            <w:pPr>
              <w:rPr>
                <w:sz w:val="68"/>
                <w:szCs w:val="68"/>
              </w:rPr>
            </w:pPr>
            <w:r w:rsidRPr="00DD7E2F">
              <w:rPr>
                <w:sz w:val="68"/>
                <w:szCs w:val="68"/>
              </w:rPr>
              <w:tab/>
              <w:t>32%</w:t>
            </w:r>
          </w:p>
        </w:tc>
        <w:tc>
          <w:tcPr>
            <w:tcW w:w="5040" w:type="dxa"/>
            <w:shd w:val="clear" w:color="auto" w:fill="auto"/>
          </w:tcPr>
          <w:p w:rsidR="006E1545" w:rsidRPr="00DD7E2F" w:rsidRDefault="006E1545" w:rsidP="002C58EC">
            <w:pPr>
              <w:rPr>
                <w:sz w:val="68"/>
                <w:szCs w:val="68"/>
              </w:rPr>
            </w:pPr>
            <w:r w:rsidRPr="00DD7E2F">
              <w:rPr>
                <w:sz w:val="68"/>
                <w:szCs w:val="68"/>
              </w:rPr>
              <w:tab/>
              <w:t>3.2</w:t>
            </w:r>
          </w:p>
        </w:tc>
      </w:tr>
      <w:tr w:rsidR="006E1545" w:rsidRPr="00DD7E2F" w:rsidTr="002C58EC">
        <w:tc>
          <w:tcPr>
            <w:tcW w:w="2301" w:type="dxa"/>
            <w:shd w:val="clear" w:color="auto" w:fill="auto"/>
          </w:tcPr>
          <w:p w:rsidR="006E1545" w:rsidRPr="00DD7E2F" w:rsidRDefault="006E1545" w:rsidP="002C58EC">
            <w:pPr>
              <w:rPr>
                <w:sz w:val="68"/>
                <w:szCs w:val="68"/>
              </w:rPr>
            </w:pPr>
            <w:r w:rsidRPr="00DD7E2F">
              <w:rPr>
                <w:sz w:val="68"/>
                <w:szCs w:val="68"/>
              </w:rPr>
              <w:t>20</w:t>
            </w:r>
            <w:r>
              <w:rPr>
                <w:sz w:val="68"/>
                <w:szCs w:val="68"/>
              </w:rPr>
              <w:t>12</w:t>
            </w:r>
          </w:p>
        </w:tc>
        <w:tc>
          <w:tcPr>
            <w:tcW w:w="4107" w:type="dxa"/>
            <w:shd w:val="clear" w:color="auto" w:fill="auto"/>
          </w:tcPr>
          <w:p w:rsidR="006E1545" w:rsidRPr="00DD7E2F" w:rsidRDefault="006E1545" w:rsidP="002C58EC">
            <w:pPr>
              <w:rPr>
                <w:sz w:val="68"/>
                <w:szCs w:val="68"/>
              </w:rPr>
            </w:pPr>
            <w:r w:rsidRPr="00DD7E2F">
              <w:rPr>
                <w:sz w:val="68"/>
                <w:szCs w:val="68"/>
              </w:rPr>
              <w:tab/>
              <w:t>4</w:t>
            </w:r>
            <w:r>
              <w:rPr>
                <w:sz w:val="68"/>
                <w:szCs w:val="68"/>
              </w:rPr>
              <w:t>8</w:t>
            </w:r>
            <w:r w:rsidRPr="00DD7E2F">
              <w:rPr>
                <w:sz w:val="68"/>
                <w:szCs w:val="68"/>
              </w:rPr>
              <w:t>%</w:t>
            </w:r>
          </w:p>
        </w:tc>
        <w:tc>
          <w:tcPr>
            <w:tcW w:w="5040" w:type="dxa"/>
            <w:shd w:val="clear" w:color="auto" w:fill="auto"/>
          </w:tcPr>
          <w:p w:rsidR="006E1545" w:rsidRPr="00DD7E2F" w:rsidRDefault="006E1545" w:rsidP="002C58EC">
            <w:pPr>
              <w:rPr>
                <w:sz w:val="68"/>
                <w:szCs w:val="68"/>
              </w:rPr>
            </w:pPr>
            <w:r w:rsidRPr="00DD7E2F">
              <w:rPr>
                <w:sz w:val="68"/>
                <w:szCs w:val="68"/>
              </w:rPr>
              <w:tab/>
              <w:t>4.</w:t>
            </w:r>
            <w:r>
              <w:rPr>
                <w:sz w:val="68"/>
                <w:szCs w:val="68"/>
              </w:rPr>
              <w:t>8</w:t>
            </w:r>
          </w:p>
        </w:tc>
      </w:tr>
    </w:tbl>
    <w:p w:rsidR="006E1545" w:rsidRDefault="006E1545" w:rsidP="006E1545">
      <w:pPr>
        <w:rPr>
          <w:sz w:val="68"/>
          <w:szCs w:val="68"/>
        </w:rPr>
      </w:pPr>
    </w:p>
    <w:p w:rsidR="006E1545" w:rsidRDefault="006E1545" w:rsidP="006E1545">
      <w:pPr>
        <w:rPr>
          <w:sz w:val="68"/>
          <w:szCs w:val="68"/>
        </w:rPr>
      </w:pPr>
      <w:r>
        <w:rPr>
          <w:sz w:val="68"/>
          <w:szCs w:val="68"/>
        </w:rPr>
        <w:t>So a nice relative raise for “</w:t>
      </w:r>
      <w:r w:rsidRPr="007865D4">
        <w:rPr>
          <w:color w:val="0000FF"/>
          <w:sz w:val="68"/>
          <w:szCs w:val="68"/>
        </w:rPr>
        <w:t>haves</w:t>
      </w:r>
      <w:r>
        <w:rPr>
          <w:sz w:val="68"/>
          <w:szCs w:val="68"/>
        </w:rPr>
        <w:t>” between 1972 to 2012:</w:t>
      </w:r>
    </w:p>
    <w:p w:rsidR="006E1545" w:rsidRDefault="006E1545" w:rsidP="006E1545">
      <w:pPr>
        <w:rPr>
          <w:sz w:val="68"/>
          <w:szCs w:val="68"/>
        </w:rPr>
      </w:pPr>
      <w:r>
        <w:rPr>
          <w:sz w:val="68"/>
          <w:szCs w:val="68"/>
        </w:rPr>
        <w:t xml:space="preserve">3.2 times average income to 4.8 times average income.  </w:t>
      </w:r>
    </w:p>
    <w:p w:rsidR="006E1545" w:rsidRDefault="006E1545" w:rsidP="006E1545">
      <w:pPr>
        <w:rPr>
          <w:sz w:val="68"/>
          <w:szCs w:val="68"/>
        </w:rPr>
      </w:pPr>
      <w:r>
        <w:rPr>
          <w:sz w:val="68"/>
          <w:szCs w:val="68"/>
        </w:rPr>
        <w:t>Next look at the “have mores,” the top .1% income share</w:t>
      </w:r>
    </w:p>
    <w:p w:rsidR="006E1545" w:rsidRDefault="006E1545" w:rsidP="006E1545">
      <w:pPr>
        <w:rPr>
          <w:sz w:val="68"/>
          <w:szCs w:val="68"/>
        </w:rPr>
      </w:pPr>
      <w:r>
        <w:rPr>
          <w:sz w:val="68"/>
          <w:szCs w:val="68"/>
        </w:rPr>
        <w:br w:type="page"/>
      </w:r>
    </w:p>
    <w:p w:rsidR="006E1545" w:rsidRDefault="006E1545" w:rsidP="006E1545">
      <w:pPr>
        <w:rPr>
          <w:sz w:val="68"/>
          <w:szCs w:val="68"/>
        </w:rPr>
      </w:pPr>
      <w:r>
        <w:rPr>
          <w:noProof/>
        </w:rPr>
        <w:lastRenderedPageBreak/>
        <w:drawing>
          <wp:anchor distT="0" distB="0" distL="114300" distR="114300" simplePos="0" relativeHeight="251682816" behindDoc="0" locked="0" layoutInCell="1" allowOverlap="1">
            <wp:simplePos x="0" y="0"/>
            <wp:positionH relativeFrom="column">
              <wp:align>center</wp:align>
            </wp:positionH>
            <wp:positionV relativeFrom="paragraph">
              <wp:posOffset>505460</wp:posOffset>
            </wp:positionV>
            <wp:extent cx="7753985" cy="6983095"/>
            <wp:effectExtent l="0" t="0" r="0" b="825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3985" cy="698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545" w:rsidRPr="009363E5" w:rsidRDefault="006E1545" w:rsidP="006E1545">
      <w:pPr>
        <w:rPr>
          <w:sz w:val="68"/>
          <w:szCs w:val="68"/>
        </w:rPr>
      </w:pPr>
    </w:p>
    <w:p w:rsidR="006E1545" w:rsidRDefault="006E1545" w:rsidP="006E1545">
      <w:pPr>
        <w:rPr>
          <w:sz w:val="68"/>
          <w:szCs w:val="68"/>
        </w:rPr>
      </w:pPr>
      <w:r>
        <w:rPr>
          <w:sz w:val="68"/>
          <w:szCs w:val="68"/>
        </w:rPr>
        <w:br w:type="page"/>
      </w:r>
      <w:r>
        <w:rPr>
          <w:sz w:val="68"/>
          <w:szCs w:val="68"/>
        </w:rPr>
        <w:lastRenderedPageBreak/>
        <w:t>Next look at the top 1% of income</w:t>
      </w:r>
    </w:p>
    <w:p w:rsidR="006E1545" w:rsidRDefault="006E1545" w:rsidP="006E1545">
      <w:pPr>
        <w:rPr>
          <w:sz w:val="68"/>
          <w:szCs w:val="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085"/>
        <w:gridCol w:w="5000"/>
      </w:tblGrid>
      <w:tr w:rsidR="006E1545" w:rsidRPr="00DD7E2F" w:rsidTr="002C58EC">
        <w:tc>
          <w:tcPr>
            <w:tcW w:w="2301" w:type="dxa"/>
            <w:shd w:val="clear" w:color="auto" w:fill="auto"/>
          </w:tcPr>
          <w:p w:rsidR="006E1545" w:rsidRPr="00DD7E2F" w:rsidRDefault="006E1545" w:rsidP="002C58EC">
            <w:pPr>
              <w:rPr>
                <w:sz w:val="68"/>
                <w:szCs w:val="68"/>
              </w:rPr>
            </w:pPr>
            <w:r w:rsidRPr="00DD7E2F">
              <w:rPr>
                <w:sz w:val="68"/>
                <w:szCs w:val="68"/>
              </w:rPr>
              <w:t>Year</w:t>
            </w:r>
          </w:p>
        </w:tc>
        <w:tc>
          <w:tcPr>
            <w:tcW w:w="4107" w:type="dxa"/>
            <w:shd w:val="clear" w:color="auto" w:fill="auto"/>
          </w:tcPr>
          <w:p w:rsidR="006E1545" w:rsidRPr="00DD7E2F" w:rsidRDefault="006E1545" w:rsidP="002C58EC">
            <w:pPr>
              <w:jc w:val="center"/>
              <w:rPr>
                <w:sz w:val="68"/>
                <w:szCs w:val="68"/>
              </w:rPr>
            </w:pPr>
            <w:r w:rsidRPr="00DD7E2F">
              <w:rPr>
                <w:sz w:val="68"/>
                <w:szCs w:val="68"/>
              </w:rPr>
              <w:t>Share of Total Income</w:t>
            </w:r>
          </w:p>
        </w:tc>
        <w:tc>
          <w:tcPr>
            <w:tcW w:w="5040" w:type="dxa"/>
            <w:shd w:val="clear" w:color="auto" w:fill="auto"/>
          </w:tcPr>
          <w:p w:rsidR="006E1545" w:rsidRPr="00DD7E2F" w:rsidRDefault="006E1545" w:rsidP="002C58EC">
            <w:pPr>
              <w:jc w:val="center"/>
              <w:rPr>
                <w:sz w:val="68"/>
                <w:szCs w:val="68"/>
              </w:rPr>
            </w:pPr>
            <w:r w:rsidRPr="00DD7E2F">
              <w:rPr>
                <w:sz w:val="68"/>
                <w:szCs w:val="68"/>
              </w:rPr>
              <w:t>Income Relative to Average</w:t>
            </w:r>
          </w:p>
        </w:tc>
      </w:tr>
      <w:tr w:rsidR="006E1545" w:rsidRPr="00DD7E2F" w:rsidTr="002C58EC">
        <w:tc>
          <w:tcPr>
            <w:tcW w:w="2301" w:type="dxa"/>
            <w:shd w:val="clear" w:color="auto" w:fill="auto"/>
          </w:tcPr>
          <w:p w:rsidR="006E1545" w:rsidRPr="00DD7E2F" w:rsidRDefault="006E1545" w:rsidP="002C58EC">
            <w:pPr>
              <w:rPr>
                <w:sz w:val="68"/>
                <w:szCs w:val="68"/>
              </w:rPr>
            </w:pPr>
            <w:r w:rsidRPr="00DD7E2F">
              <w:rPr>
                <w:sz w:val="68"/>
                <w:szCs w:val="68"/>
              </w:rPr>
              <w:t>1913</w:t>
            </w:r>
          </w:p>
        </w:tc>
        <w:tc>
          <w:tcPr>
            <w:tcW w:w="4107" w:type="dxa"/>
            <w:shd w:val="clear" w:color="auto" w:fill="auto"/>
          </w:tcPr>
          <w:p w:rsidR="006E1545" w:rsidRPr="00DD7E2F" w:rsidRDefault="006E1545" w:rsidP="002C58EC">
            <w:pPr>
              <w:rPr>
                <w:sz w:val="68"/>
                <w:szCs w:val="68"/>
              </w:rPr>
            </w:pPr>
            <w:r w:rsidRPr="00DD7E2F">
              <w:rPr>
                <w:sz w:val="68"/>
                <w:szCs w:val="68"/>
              </w:rPr>
              <w:tab/>
            </w:r>
            <w:r>
              <w:rPr>
                <w:sz w:val="68"/>
                <w:szCs w:val="68"/>
              </w:rPr>
              <w:t>18</w:t>
            </w:r>
            <w:r w:rsidRPr="00DD7E2F">
              <w:rPr>
                <w:sz w:val="68"/>
                <w:szCs w:val="68"/>
              </w:rPr>
              <w:t>.</w:t>
            </w:r>
            <w:r>
              <w:rPr>
                <w:sz w:val="68"/>
                <w:szCs w:val="68"/>
              </w:rPr>
              <w:t>0</w:t>
            </w:r>
            <w:r w:rsidRPr="00DD7E2F">
              <w:rPr>
                <w:sz w:val="68"/>
                <w:szCs w:val="68"/>
              </w:rPr>
              <w:t>%</w:t>
            </w:r>
          </w:p>
        </w:tc>
        <w:tc>
          <w:tcPr>
            <w:tcW w:w="5040" w:type="dxa"/>
            <w:shd w:val="clear" w:color="auto" w:fill="auto"/>
          </w:tcPr>
          <w:p w:rsidR="006E1545" w:rsidRPr="00DD7E2F" w:rsidRDefault="006E1545" w:rsidP="002C58EC">
            <w:pPr>
              <w:rPr>
                <w:sz w:val="68"/>
                <w:szCs w:val="68"/>
              </w:rPr>
            </w:pPr>
            <w:r w:rsidRPr="00DD7E2F">
              <w:rPr>
                <w:sz w:val="68"/>
                <w:szCs w:val="68"/>
              </w:rPr>
              <w:tab/>
            </w:r>
            <w:r>
              <w:rPr>
                <w:sz w:val="68"/>
                <w:szCs w:val="68"/>
              </w:rPr>
              <w:t>18.0</w:t>
            </w:r>
          </w:p>
        </w:tc>
      </w:tr>
      <w:tr w:rsidR="006E1545" w:rsidRPr="00DD7E2F" w:rsidTr="002C58EC">
        <w:tc>
          <w:tcPr>
            <w:tcW w:w="2301" w:type="dxa"/>
            <w:shd w:val="clear" w:color="auto" w:fill="auto"/>
          </w:tcPr>
          <w:p w:rsidR="006E1545" w:rsidRPr="00DD7E2F" w:rsidRDefault="006E1545" w:rsidP="002C58EC">
            <w:pPr>
              <w:rPr>
                <w:sz w:val="68"/>
                <w:szCs w:val="68"/>
              </w:rPr>
            </w:pPr>
            <w:r w:rsidRPr="00DD7E2F">
              <w:rPr>
                <w:sz w:val="68"/>
                <w:szCs w:val="68"/>
              </w:rPr>
              <w:t>1972</w:t>
            </w:r>
          </w:p>
        </w:tc>
        <w:tc>
          <w:tcPr>
            <w:tcW w:w="4107" w:type="dxa"/>
            <w:shd w:val="clear" w:color="auto" w:fill="auto"/>
          </w:tcPr>
          <w:p w:rsidR="006E1545" w:rsidRPr="00DD7E2F" w:rsidRDefault="006E1545" w:rsidP="002C58EC">
            <w:pPr>
              <w:rPr>
                <w:sz w:val="68"/>
                <w:szCs w:val="68"/>
              </w:rPr>
            </w:pPr>
            <w:r w:rsidRPr="00DD7E2F">
              <w:rPr>
                <w:sz w:val="68"/>
                <w:szCs w:val="68"/>
              </w:rPr>
              <w:tab/>
            </w:r>
            <w:r>
              <w:rPr>
                <w:sz w:val="68"/>
                <w:szCs w:val="68"/>
              </w:rPr>
              <w:t>7.8</w:t>
            </w:r>
            <w:r w:rsidRPr="00DD7E2F">
              <w:rPr>
                <w:sz w:val="68"/>
                <w:szCs w:val="68"/>
              </w:rPr>
              <w:t>%</w:t>
            </w:r>
          </w:p>
        </w:tc>
        <w:tc>
          <w:tcPr>
            <w:tcW w:w="5040" w:type="dxa"/>
            <w:shd w:val="clear" w:color="auto" w:fill="auto"/>
          </w:tcPr>
          <w:p w:rsidR="006E1545" w:rsidRPr="00DD7E2F" w:rsidRDefault="006E1545" w:rsidP="002C58EC">
            <w:pPr>
              <w:rPr>
                <w:sz w:val="68"/>
                <w:szCs w:val="68"/>
              </w:rPr>
            </w:pPr>
            <w:r w:rsidRPr="00DD7E2F">
              <w:rPr>
                <w:sz w:val="68"/>
                <w:szCs w:val="68"/>
              </w:rPr>
              <w:tab/>
              <w:t xml:space="preserve">  </w:t>
            </w:r>
            <w:r>
              <w:rPr>
                <w:sz w:val="68"/>
                <w:szCs w:val="68"/>
              </w:rPr>
              <w:t>7.8</w:t>
            </w:r>
          </w:p>
        </w:tc>
      </w:tr>
      <w:tr w:rsidR="006E1545" w:rsidRPr="00DD7E2F" w:rsidTr="002C58EC">
        <w:tc>
          <w:tcPr>
            <w:tcW w:w="2301" w:type="dxa"/>
            <w:shd w:val="clear" w:color="auto" w:fill="auto"/>
          </w:tcPr>
          <w:p w:rsidR="006E1545" w:rsidRPr="00DD7E2F" w:rsidRDefault="006E1545" w:rsidP="002C58EC">
            <w:pPr>
              <w:rPr>
                <w:sz w:val="68"/>
                <w:szCs w:val="68"/>
              </w:rPr>
            </w:pPr>
            <w:r w:rsidRPr="00DD7E2F">
              <w:rPr>
                <w:sz w:val="68"/>
                <w:szCs w:val="68"/>
              </w:rPr>
              <w:t>20</w:t>
            </w:r>
            <w:r>
              <w:rPr>
                <w:sz w:val="68"/>
                <w:szCs w:val="68"/>
              </w:rPr>
              <w:t>12</w:t>
            </w:r>
          </w:p>
        </w:tc>
        <w:tc>
          <w:tcPr>
            <w:tcW w:w="4107" w:type="dxa"/>
            <w:shd w:val="clear" w:color="auto" w:fill="auto"/>
          </w:tcPr>
          <w:p w:rsidR="006E1545" w:rsidRPr="00DD7E2F" w:rsidRDefault="006E1545" w:rsidP="002C58EC">
            <w:pPr>
              <w:rPr>
                <w:sz w:val="68"/>
                <w:szCs w:val="68"/>
              </w:rPr>
            </w:pPr>
            <w:r w:rsidRPr="00DD7E2F">
              <w:rPr>
                <w:sz w:val="68"/>
                <w:szCs w:val="68"/>
              </w:rPr>
              <w:tab/>
            </w:r>
            <w:r>
              <w:rPr>
                <w:sz w:val="68"/>
                <w:szCs w:val="68"/>
              </w:rPr>
              <w:t>19.3</w:t>
            </w:r>
            <w:r w:rsidRPr="00DD7E2F">
              <w:rPr>
                <w:sz w:val="68"/>
                <w:szCs w:val="68"/>
              </w:rPr>
              <w:t>%</w:t>
            </w:r>
          </w:p>
        </w:tc>
        <w:tc>
          <w:tcPr>
            <w:tcW w:w="5040" w:type="dxa"/>
            <w:shd w:val="clear" w:color="auto" w:fill="auto"/>
          </w:tcPr>
          <w:p w:rsidR="006E1545" w:rsidRPr="00DD7E2F" w:rsidRDefault="006E1545" w:rsidP="002C58EC">
            <w:pPr>
              <w:rPr>
                <w:sz w:val="68"/>
                <w:szCs w:val="68"/>
              </w:rPr>
            </w:pPr>
            <w:r w:rsidRPr="00DD7E2F">
              <w:rPr>
                <w:sz w:val="68"/>
                <w:szCs w:val="68"/>
              </w:rPr>
              <w:tab/>
            </w:r>
            <w:r>
              <w:rPr>
                <w:sz w:val="68"/>
                <w:szCs w:val="68"/>
              </w:rPr>
              <w:t>19.3</w:t>
            </w:r>
          </w:p>
        </w:tc>
      </w:tr>
    </w:tbl>
    <w:p w:rsidR="006E1545" w:rsidRDefault="006E1545" w:rsidP="006E1545">
      <w:pPr>
        <w:rPr>
          <w:sz w:val="68"/>
          <w:szCs w:val="68"/>
        </w:rPr>
      </w:pPr>
    </w:p>
    <w:p w:rsidR="006E1545" w:rsidRDefault="006E1545" w:rsidP="006E1545">
      <w:pPr>
        <w:rPr>
          <w:color w:val="000000" w:themeColor="text1"/>
          <w:sz w:val="68"/>
          <w:szCs w:val="68"/>
        </w:rPr>
      </w:pPr>
      <w:r>
        <w:rPr>
          <w:sz w:val="68"/>
          <w:szCs w:val="68"/>
        </w:rPr>
        <w:t>So “</w:t>
      </w:r>
      <w:r>
        <w:rPr>
          <w:color w:val="0000FF"/>
          <w:sz w:val="68"/>
          <w:szCs w:val="68"/>
        </w:rPr>
        <w:t>have mores”</w:t>
      </w:r>
      <w:r>
        <w:rPr>
          <w:color w:val="000000" w:themeColor="text1"/>
          <w:sz w:val="68"/>
          <w:szCs w:val="68"/>
        </w:rPr>
        <w:t xml:space="preserve"> get an even better wage.</w:t>
      </w:r>
    </w:p>
    <w:p w:rsidR="000660F8" w:rsidRDefault="000660F8" w:rsidP="006E1545">
      <w:pPr>
        <w:rPr>
          <w:color w:val="000000" w:themeColor="text1"/>
          <w:sz w:val="68"/>
          <w:szCs w:val="68"/>
        </w:rPr>
      </w:pPr>
    </w:p>
    <w:p w:rsidR="000660F8" w:rsidRDefault="000660F8" w:rsidP="006E1545">
      <w:pPr>
        <w:rPr>
          <w:sz w:val="68"/>
          <w:szCs w:val="68"/>
        </w:rPr>
      </w:pPr>
    </w:p>
    <w:p w:rsidR="006E1545" w:rsidRDefault="006E1545" w:rsidP="006E1545">
      <w:pPr>
        <w:rPr>
          <w:sz w:val="68"/>
          <w:szCs w:val="68"/>
        </w:rPr>
      </w:pPr>
      <w:r>
        <w:rPr>
          <w:sz w:val="68"/>
          <w:szCs w:val="68"/>
        </w:rPr>
        <w:br w:type="page"/>
      </w:r>
    </w:p>
    <w:p w:rsidR="006E1545" w:rsidRDefault="006E1545" w:rsidP="006E1545">
      <w:pPr>
        <w:rPr>
          <w:sz w:val="68"/>
          <w:szCs w:val="68"/>
        </w:rPr>
      </w:pPr>
      <w:r>
        <w:rPr>
          <w:sz w:val="68"/>
          <w:szCs w:val="68"/>
        </w:rPr>
        <w:lastRenderedPageBreak/>
        <w:t>To get the best raise, need to look at top .01% of income!</w:t>
      </w:r>
      <w:r w:rsidR="000660F8">
        <w:rPr>
          <w:sz w:val="68"/>
          <w:szCs w:val="68"/>
        </w:rPr>
        <w:t xml:space="preserve"> “</w:t>
      </w:r>
      <w:r w:rsidR="000660F8">
        <w:rPr>
          <w:color w:val="0000FF"/>
          <w:sz w:val="68"/>
          <w:szCs w:val="68"/>
        </w:rPr>
        <w:t>have lots more”</w:t>
      </w:r>
    </w:p>
    <w:p w:rsidR="006E1545" w:rsidRDefault="006E1545" w:rsidP="006E1545">
      <w:pPr>
        <w:rPr>
          <w:sz w:val="68"/>
          <w:szCs w:val="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4081"/>
        <w:gridCol w:w="5003"/>
      </w:tblGrid>
      <w:tr w:rsidR="006E1545" w:rsidRPr="00DD7E2F" w:rsidTr="002C58EC">
        <w:tc>
          <w:tcPr>
            <w:tcW w:w="2301" w:type="dxa"/>
            <w:shd w:val="clear" w:color="auto" w:fill="auto"/>
          </w:tcPr>
          <w:p w:rsidR="006E1545" w:rsidRPr="00DD7E2F" w:rsidRDefault="006E1545" w:rsidP="002C58EC">
            <w:pPr>
              <w:rPr>
                <w:sz w:val="68"/>
                <w:szCs w:val="68"/>
              </w:rPr>
            </w:pPr>
            <w:r w:rsidRPr="00DD7E2F">
              <w:rPr>
                <w:sz w:val="68"/>
                <w:szCs w:val="68"/>
              </w:rPr>
              <w:t>Year</w:t>
            </w:r>
          </w:p>
        </w:tc>
        <w:tc>
          <w:tcPr>
            <w:tcW w:w="4107" w:type="dxa"/>
            <w:shd w:val="clear" w:color="auto" w:fill="auto"/>
          </w:tcPr>
          <w:p w:rsidR="006E1545" w:rsidRPr="00DD7E2F" w:rsidRDefault="006E1545" w:rsidP="002C58EC">
            <w:pPr>
              <w:jc w:val="center"/>
              <w:rPr>
                <w:sz w:val="68"/>
                <w:szCs w:val="68"/>
              </w:rPr>
            </w:pPr>
            <w:r w:rsidRPr="00DD7E2F">
              <w:rPr>
                <w:sz w:val="68"/>
                <w:szCs w:val="68"/>
              </w:rPr>
              <w:t>Share of Total Income</w:t>
            </w:r>
          </w:p>
        </w:tc>
        <w:tc>
          <w:tcPr>
            <w:tcW w:w="5040" w:type="dxa"/>
            <w:shd w:val="clear" w:color="auto" w:fill="auto"/>
          </w:tcPr>
          <w:p w:rsidR="006E1545" w:rsidRPr="00DD7E2F" w:rsidRDefault="006E1545" w:rsidP="002C58EC">
            <w:pPr>
              <w:jc w:val="center"/>
              <w:rPr>
                <w:sz w:val="68"/>
                <w:szCs w:val="68"/>
              </w:rPr>
            </w:pPr>
            <w:r w:rsidRPr="00DD7E2F">
              <w:rPr>
                <w:sz w:val="68"/>
                <w:szCs w:val="68"/>
              </w:rPr>
              <w:t>Income Relative to Average</w:t>
            </w:r>
          </w:p>
        </w:tc>
      </w:tr>
      <w:tr w:rsidR="006E1545" w:rsidRPr="00DD7E2F" w:rsidTr="002C58EC">
        <w:tc>
          <w:tcPr>
            <w:tcW w:w="2301" w:type="dxa"/>
            <w:shd w:val="clear" w:color="auto" w:fill="auto"/>
          </w:tcPr>
          <w:p w:rsidR="006E1545" w:rsidRPr="00DD7E2F" w:rsidRDefault="006E1545" w:rsidP="002C58EC">
            <w:pPr>
              <w:rPr>
                <w:sz w:val="68"/>
                <w:szCs w:val="68"/>
              </w:rPr>
            </w:pPr>
            <w:r w:rsidRPr="00DD7E2F">
              <w:rPr>
                <w:sz w:val="68"/>
                <w:szCs w:val="68"/>
              </w:rPr>
              <w:t>1913</w:t>
            </w:r>
          </w:p>
        </w:tc>
        <w:tc>
          <w:tcPr>
            <w:tcW w:w="4107" w:type="dxa"/>
            <w:shd w:val="clear" w:color="auto" w:fill="auto"/>
          </w:tcPr>
          <w:p w:rsidR="006E1545" w:rsidRPr="00DD7E2F" w:rsidRDefault="006E1545" w:rsidP="002C58EC">
            <w:pPr>
              <w:rPr>
                <w:sz w:val="68"/>
                <w:szCs w:val="68"/>
              </w:rPr>
            </w:pPr>
            <w:r w:rsidRPr="00DD7E2F">
              <w:rPr>
                <w:sz w:val="68"/>
                <w:szCs w:val="68"/>
              </w:rPr>
              <w:tab/>
              <w:t>2.7%</w:t>
            </w:r>
          </w:p>
        </w:tc>
        <w:tc>
          <w:tcPr>
            <w:tcW w:w="5040" w:type="dxa"/>
            <w:shd w:val="clear" w:color="auto" w:fill="auto"/>
          </w:tcPr>
          <w:p w:rsidR="006E1545" w:rsidRPr="00DD7E2F" w:rsidRDefault="006E1545" w:rsidP="002C58EC">
            <w:pPr>
              <w:rPr>
                <w:sz w:val="68"/>
                <w:szCs w:val="68"/>
              </w:rPr>
            </w:pPr>
            <w:r w:rsidRPr="00DD7E2F">
              <w:rPr>
                <w:sz w:val="68"/>
                <w:szCs w:val="68"/>
              </w:rPr>
              <w:tab/>
              <w:t>270</w:t>
            </w:r>
          </w:p>
        </w:tc>
      </w:tr>
      <w:tr w:rsidR="006E1545" w:rsidRPr="00DD7E2F" w:rsidTr="002C58EC">
        <w:tc>
          <w:tcPr>
            <w:tcW w:w="2301" w:type="dxa"/>
            <w:shd w:val="clear" w:color="auto" w:fill="auto"/>
          </w:tcPr>
          <w:p w:rsidR="006E1545" w:rsidRPr="00DD7E2F" w:rsidRDefault="006E1545" w:rsidP="002C58EC">
            <w:pPr>
              <w:rPr>
                <w:sz w:val="68"/>
                <w:szCs w:val="68"/>
              </w:rPr>
            </w:pPr>
            <w:r w:rsidRPr="00DD7E2F">
              <w:rPr>
                <w:sz w:val="68"/>
                <w:szCs w:val="68"/>
              </w:rPr>
              <w:t>1972</w:t>
            </w:r>
          </w:p>
        </w:tc>
        <w:tc>
          <w:tcPr>
            <w:tcW w:w="4107" w:type="dxa"/>
            <w:shd w:val="clear" w:color="auto" w:fill="auto"/>
          </w:tcPr>
          <w:p w:rsidR="006E1545" w:rsidRPr="00DD7E2F" w:rsidRDefault="006E1545" w:rsidP="002C58EC">
            <w:pPr>
              <w:rPr>
                <w:sz w:val="68"/>
                <w:szCs w:val="68"/>
              </w:rPr>
            </w:pPr>
            <w:r w:rsidRPr="00DD7E2F">
              <w:rPr>
                <w:sz w:val="68"/>
                <w:szCs w:val="68"/>
              </w:rPr>
              <w:tab/>
              <w:t>0.5%</w:t>
            </w:r>
          </w:p>
        </w:tc>
        <w:tc>
          <w:tcPr>
            <w:tcW w:w="5040" w:type="dxa"/>
            <w:shd w:val="clear" w:color="auto" w:fill="auto"/>
          </w:tcPr>
          <w:p w:rsidR="006E1545" w:rsidRPr="00DD7E2F" w:rsidRDefault="006E1545" w:rsidP="002C58EC">
            <w:pPr>
              <w:rPr>
                <w:sz w:val="68"/>
                <w:szCs w:val="68"/>
              </w:rPr>
            </w:pPr>
            <w:r w:rsidRPr="00DD7E2F">
              <w:rPr>
                <w:sz w:val="68"/>
                <w:szCs w:val="68"/>
              </w:rPr>
              <w:tab/>
              <w:t xml:space="preserve">  50</w:t>
            </w:r>
          </w:p>
        </w:tc>
      </w:tr>
      <w:tr w:rsidR="006E1545" w:rsidRPr="00DD7E2F" w:rsidTr="002C58EC">
        <w:tc>
          <w:tcPr>
            <w:tcW w:w="2301" w:type="dxa"/>
            <w:shd w:val="clear" w:color="auto" w:fill="auto"/>
          </w:tcPr>
          <w:p w:rsidR="006E1545" w:rsidRPr="00DD7E2F" w:rsidRDefault="006E1545" w:rsidP="002C58EC">
            <w:pPr>
              <w:rPr>
                <w:sz w:val="68"/>
                <w:szCs w:val="68"/>
              </w:rPr>
            </w:pPr>
            <w:r w:rsidRPr="00DD7E2F">
              <w:rPr>
                <w:sz w:val="68"/>
                <w:szCs w:val="68"/>
              </w:rPr>
              <w:t>20</w:t>
            </w:r>
            <w:r>
              <w:rPr>
                <w:sz w:val="68"/>
                <w:szCs w:val="68"/>
              </w:rPr>
              <w:t>12</w:t>
            </w:r>
          </w:p>
        </w:tc>
        <w:tc>
          <w:tcPr>
            <w:tcW w:w="4107" w:type="dxa"/>
            <w:shd w:val="clear" w:color="auto" w:fill="auto"/>
          </w:tcPr>
          <w:p w:rsidR="006E1545" w:rsidRPr="00DD7E2F" w:rsidRDefault="006E1545" w:rsidP="002C58EC">
            <w:pPr>
              <w:rPr>
                <w:sz w:val="68"/>
                <w:szCs w:val="68"/>
              </w:rPr>
            </w:pPr>
            <w:r w:rsidRPr="00DD7E2F">
              <w:rPr>
                <w:sz w:val="68"/>
                <w:szCs w:val="68"/>
              </w:rPr>
              <w:tab/>
            </w:r>
            <w:r>
              <w:rPr>
                <w:sz w:val="68"/>
                <w:szCs w:val="68"/>
              </w:rPr>
              <w:t>4</w:t>
            </w:r>
            <w:r w:rsidRPr="00DD7E2F">
              <w:rPr>
                <w:sz w:val="68"/>
                <w:szCs w:val="68"/>
              </w:rPr>
              <w:t>.</w:t>
            </w:r>
            <w:r>
              <w:rPr>
                <w:sz w:val="68"/>
                <w:szCs w:val="68"/>
              </w:rPr>
              <w:t>0</w:t>
            </w:r>
            <w:r w:rsidRPr="00DD7E2F">
              <w:rPr>
                <w:sz w:val="68"/>
                <w:szCs w:val="68"/>
              </w:rPr>
              <w:t>%</w:t>
            </w:r>
          </w:p>
        </w:tc>
        <w:tc>
          <w:tcPr>
            <w:tcW w:w="5040" w:type="dxa"/>
            <w:shd w:val="clear" w:color="auto" w:fill="auto"/>
          </w:tcPr>
          <w:p w:rsidR="006E1545" w:rsidRPr="00DD7E2F" w:rsidRDefault="006E1545" w:rsidP="002C58EC">
            <w:pPr>
              <w:rPr>
                <w:sz w:val="68"/>
                <w:szCs w:val="68"/>
              </w:rPr>
            </w:pPr>
            <w:r w:rsidRPr="00DD7E2F">
              <w:rPr>
                <w:sz w:val="68"/>
                <w:szCs w:val="68"/>
              </w:rPr>
              <w:tab/>
            </w:r>
            <w:r>
              <w:rPr>
                <w:sz w:val="68"/>
                <w:szCs w:val="68"/>
              </w:rPr>
              <w:t>400</w:t>
            </w:r>
          </w:p>
        </w:tc>
      </w:tr>
    </w:tbl>
    <w:p w:rsidR="006E1545" w:rsidRDefault="006E1545" w:rsidP="006E1545">
      <w:pPr>
        <w:rPr>
          <w:sz w:val="68"/>
          <w:szCs w:val="68"/>
        </w:rPr>
      </w:pPr>
    </w:p>
    <w:p w:rsidR="006E1545" w:rsidRDefault="006E1545" w:rsidP="006E1545">
      <w:pPr>
        <w:rPr>
          <w:sz w:val="68"/>
          <w:szCs w:val="68"/>
        </w:rPr>
      </w:pPr>
      <w:r>
        <w:rPr>
          <w:sz w:val="68"/>
          <w:szCs w:val="68"/>
        </w:rPr>
        <w:t xml:space="preserve">So a fantastic relative raise going from 1972 to 2012, going from 50 times average income to 400 times average income.  </w:t>
      </w:r>
    </w:p>
    <w:p w:rsidR="006E1545" w:rsidRDefault="006E1545" w:rsidP="006E1545">
      <w:pPr>
        <w:rPr>
          <w:sz w:val="68"/>
          <w:szCs w:val="68"/>
        </w:rPr>
      </w:pPr>
      <w:r>
        <w:rPr>
          <w:sz w:val="68"/>
          <w:szCs w:val="68"/>
        </w:rPr>
        <w:br w:type="page"/>
      </w:r>
    </w:p>
    <w:p w:rsidR="006E1545" w:rsidRPr="00831263" w:rsidRDefault="006E1545" w:rsidP="006E1545">
      <w:pPr>
        <w:rPr>
          <w:sz w:val="64"/>
          <w:szCs w:val="64"/>
        </w:rPr>
      </w:pPr>
      <w:r w:rsidRPr="00831263">
        <w:rPr>
          <w:sz w:val="64"/>
          <w:szCs w:val="64"/>
        </w:rPr>
        <w:lastRenderedPageBreak/>
        <w:t>Explanations of Increase in returns at the very top:</w:t>
      </w:r>
    </w:p>
    <w:p w:rsidR="006E1545" w:rsidRPr="00831263" w:rsidRDefault="006E1545" w:rsidP="006E1545">
      <w:pPr>
        <w:rPr>
          <w:sz w:val="64"/>
          <w:szCs w:val="64"/>
        </w:rPr>
      </w:pPr>
      <w:r w:rsidRPr="00831263">
        <w:rPr>
          <w:sz w:val="64"/>
          <w:szCs w:val="64"/>
        </w:rPr>
        <w:t>1. (Supply and Demand)</w:t>
      </w:r>
    </w:p>
    <w:p w:rsidR="006E1545" w:rsidRPr="00831263" w:rsidRDefault="006E1545" w:rsidP="006E1545">
      <w:pPr>
        <w:rPr>
          <w:sz w:val="64"/>
          <w:szCs w:val="64"/>
        </w:rPr>
      </w:pPr>
      <w:r w:rsidRPr="00831263">
        <w:rPr>
          <w:sz w:val="64"/>
          <w:szCs w:val="64"/>
        </w:rPr>
        <w:t>“</w:t>
      </w:r>
      <w:r w:rsidRPr="00831263">
        <w:rPr>
          <w:color w:val="0000FF"/>
          <w:sz w:val="64"/>
          <w:szCs w:val="64"/>
        </w:rPr>
        <w:t>Extreme skill-biased technical change</w:t>
      </w:r>
      <w:r w:rsidRPr="00831263">
        <w:rPr>
          <w:sz w:val="64"/>
          <w:szCs w:val="64"/>
        </w:rPr>
        <w:t>” (benefiting workers way out a the extreme of the talent distribution.)</w:t>
      </w:r>
    </w:p>
    <w:p w:rsidR="006E1545" w:rsidRPr="00831263" w:rsidRDefault="006E1545" w:rsidP="006E1545">
      <w:pPr>
        <w:rPr>
          <w:sz w:val="64"/>
          <w:szCs w:val="64"/>
        </w:rPr>
      </w:pPr>
      <w:r w:rsidRPr="00831263">
        <w:rPr>
          <w:sz w:val="64"/>
          <w:szCs w:val="64"/>
        </w:rPr>
        <w:t>Return to very special talent has gone up, economics of superstars (easier to leverage up talent)</w:t>
      </w:r>
    </w:p>
    <w:p w:rsidR="006E1545" w:rsidRPr="00831263" w:rsidRDefault="006E1545" w:rsidP="006E1545">
      <w:pPr>
        <w:rPr>
          <w:sz w:val="64"/>
          <w:szCs w:val="64"/>
        </w:rPr>
      </w:pPr>
    </w:p>
    <w:p w:rsidR="006E1545" w:rsidRPr="00831263" w:rsidRDefault="006E1545" w:rsidP="006E1545">
      <w:pPr>
        <w:rPr>
          <w:sz w:val="64"/>
          <w:szCs w:val="64"/>
        </w:rPr>
      </w:pPr>
      <w:r w:rsidRPr="00831263">
        <w:rPr>
          <w:sz w:val="64"/>
          <w:szCs w:val="64"/>
        </w:rPr>
        <w:t>2.  Return to special talent always there, but social norms limited pay differences.</w:t>
      </w:r>
    </w:p>
    <w:p w:rsidR="006E1545" w:rsidRPr="00831263" w:rsidRDefault="006E1545" w:rsidP="006E1545">
      <w:pPr>
        <w:rPr>
          <w:sz w:val="64"/>
          <w:szCs w:val="64"/>
        </w:rPr>
      </w:pPr>
    </w:p>
    <w:p w:rsidR="006E1545" w:rsidRPr="00831263" w:rsidRDefault="006E1545" w:rsidP="006E1545">
      <w:pPr>
        <w:rPr>
          <w:sz w:val="64"/>
          <w:szCs w:val="64"/>
        </w:rPr>
      </w:pPr>
      <w:r w:rsidRPr="00831263">
        <w:rPr>
          <w:sz w:val="64"/>
          <w:szCs w:val="64"/>
        </w:rPr>
        <w:t xml:space="preserve">3.  </w:t>
      </w:r>
      <w:r w:rsidRPr="00917C9D">
        <w:rPr>
          <w:color w:val="0000FF"/>
          <w:sz w:val="64"/>
          <w:szCs w:val="64"/>
        </w:rPr>
        <w:t>Looting</w:t>
      </w:r>
      <w:r>
        <w:rPr>
          <w:color w:val="0000FF"/>
          <w:sz w:val="64"/>
          <w:szCs w:val="64"/>
        </w:rPr>
        <w:t>.</w:t>
      </w:r>
      <w:r>
        <w:rPr>
          <w:sz w:val="64"/>
          <w:szCs w:val="64"/>
        </w:rPr>
        <w:t xml:space="preserve"> The .01% have figured out a new way to work the system to redistribute the economic social pie to themselves, including busting unions.  (Occupy Wall Street explanation.)</w:t>
      </w:r>
    </w:p>
    <w:p w:rsidR="006E1545" w:rsidRDefault="006E1545" w:rsidP="006E1545">
      <w:pPr>
        <w:rPr>
          <w:sz w:val="68"/>
          <w:szCs w:val="68"/>
        </w:rPr>
      </w:pPr>
      <w:r>
        <w:rPr>
          <w:sz w:val="68"/>
          <w:szCs w:val="68"/>
        </w:rPr>
        <w:lastRenderedPageBreak/>
        <w:t>Let’s have a look a baseball salaries.</w:t>
      </w:r>
    </w:p>
    <w:p w:rsidR="006E1545" w:rsidRDefault="006E1545" w:rsidP="006E1545">
      <w:pPr>
        <w:rPr>
          <w:sz w:val="68"/>
          <w:szCs w:val="68"/>
        </w:rPr>
      </w:pPr>
    </w:p>
    <w:p w:rsidR="006E1545" w:rsidRDefault="006E1545" w:rsidP="006E1545">
      <w:pPr>
        <w:rPr>
          <w:sz w:val="68"/>
          <w:szCs w:val="68"/>
        </w:rPr>
      </w:pPr>
      <w:r>
        <w:rPr>
          <w:sz w:val="68"/>
          <w:szCs w:val="68"/>
        </w:rPr>
        <w:t>Pretty clear increase in the value of the marginal product.  (Globalization, cable TV revenue, etc.)</w:t>
      </w:r>
    </w:p>
    <w:p w:rsidR="006E1545" w:rsidRDefault="006E1545" w:rsidP="006E1545">
      <w:pPr>
        <w:rPr>
          <w:sz w:val="68"/>
          <w:szCs w:val="68"/>
        </w:rPr>
      </w:pPr>
    </w:p>
    <w:p w:rsidR="006E1545" w:rsidRDefault="006E1545" w:rsidP="006E1545">
      <w:pPr>
        <w:rPr>
          <w:sz w:val="68"/>
          <w:szCs w:val="68"/>
        </w:rPr>
      </w:pPr>
    </w:p>
    <w:p w:rsidR="006E1545" w:rsidRDefault="006E1545" w:rsidP="006E1545">
      <w:pPr>
        <w:rPr>
          <w:sz w:val="68"/>
          <w:szCs w:val="68"/>
        </w:rPr>
      </w:pPr>
    </w:p>
    <w:p w:rsidR="007865D4" w:rsidRDefault="006E1545" w:rsidP="006E1545">
      <w:pPr>
        <w:rPr>
          <w:sz w:val="68"/>
          <w:szCs w:val="68"/>
        </w:rPr>
      </w:pPr>
      <w:r w:rsidRPr="00C979DD">
        <w:rPr>
          <w:sz w:val="68"/>
          <w:szCs w:val="68"/>
        </w:rPr>
        <w:br w:type="page"/>
      </w:r>
    </w:p>
    <w:p w:rsidR="007865D4" w:rsidRPr="00C979DD" w:rsidRDefault="007865D4" w:rsidP="007865D4">
      <w:pPr>
        <w:rPr>
          <w:sz w:val="68"/>
          <w:szCs w:val="68"/>
        </w:rPr>
      </w:pPr>
    </w:p>
    <w:p w:rsidR="007865D4" w:rsidRPr="00C979DD" w:rsidRDefault="007865D4" w:rsidP="007865D4">
      <w:pPr>
        <w:jc w:val="center"/>
        <w:rPr>
          <w:sz w:val="68"/>
          <w:szCs w:val="68"/>
        </w:rPr>
      </w:pPr>
      <w:r w:rsidRPr="00C979DD">
        <w:rPr>
          <w:sz w:val="68"/>
          <w:szCs w:val="68"/>
        </w:rPr>
        <w:t>Highest Paid ball players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3834"/>
        <w:gridCol w:w="4746"/>
      </w:tblGrid>
      <w:tr w:rsidR="007865D4" w:rsidRPr="00DD7E2F" w:rsidTr="00145AA0">
        <w:tc>
          <w:tcPr>
            <w:tcW w:w="3864" w:type="dxa"/>
            <w:shd w:val="clear" w:color="auto" w:fill="auto"/>
          </w:tcPr>
          <w:p w:rsidR="007865D4" w:rsidRPr="00DD7E2F" w:rsidRDefault="007865D4" w:rsidP="00145AA0">
            <w:pPr>
              <w:rPr>
                <w:sz w:val="68"/>
                <w:szCs w:val="68"/>
              </w:rPr>
            </w:pPr>
          </w:p>
        </w:tc>
        <w:tc>
          <w:tcPr>
            <w:tcW w:w="3864" w:type="dxa"/>
            <w:shd w:val="clear" w:color="auto" w:fill="auto"/>
          </w:tcPr>
          <w:p w:rsidR="007865D4" w:rsidRPr="00DD7E2F" w:rsidRDefault="007865D4" w:rsidP="00145AA0">
            <w:pPr>
              <w:jc w:val="center"/>
              <w:rPr>
                <w:sz w:val="68"/>
                <w:szCs w:val="68"/>
              </w:rPr>
            </w:pPr>
            <w:r>
              <w:rPr>
                <w:rFonts w:cs="Arial"/>
                <w:noProof/>
                <w:color w:val="0000FF"/>
                <w:sz w:val="68"/>
                <w:szCs w:val="68"/>
              </w:rPr>
              <w:drawing>
                <wp:inline distT="0" distB="0" distL="0" distR="0" wp14:anchorId="56A8B35E" wp14:editId="20F609F2">
                  <wp:extent cx="2277110" cy="1739265"/>
                  <wp:effectExtent l="0" t="0" r="8890" b="0"/>
                  <wp:docPr id="1" name="Picture 1" descr="Hank%2520Aaron_Biography_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k%2520Aaron_Biography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110" cy="1739265"/>
                          </a:xfrm>
                          <a:prstGeom prst="rect">
                            <a:avLst/>
                          </a:prstGeom>
                          <a:noFill/>
                          <a:ln>
                            <a:noFill/>
                          </a:ln>
                        </pic:spPr>
                      </pic:pic>
                    </a:graphicData>
                  </a:graphic>
                </wp:inline>
              </w:drawing>
            </w:r>
          </w:p>
        </w:tc>
        <w:tc>
          <w:tcPr>
            <w:tcW w:w="3864" w:type="dxa"/>
            <w:shd w:val="clear" w:color="auto" w:fill="auto"/>
          </w:tcPr>
          <w:p w:rsidR="007865D4" w:rsidRPr="00DD7E2F" w:rsidRDefault="006E1545" w:rsidP="00145AA0">
            <w:pPr>
              <w:jc w:val="center"/>
              <w:rPr>
                <w:sz w:val="68"/>
                <w:szCs w:val="68"/>
              </w:rPr>
            </w:pPr>
            <w:r>
              <w:rPr>
                <w:noProof/>
              </w:rPr>
              <w:drawing>
                <wp:inline distT="0" distB="0" distL="0" distR="0" wp14:anchorId="16E297FF" wp14:editId="6EA2694A">
                  <wp:extent cx="2868930" cy="1595755"/>
                  <wp:effectExtent l="0" t="0" r="7620" b="4445"/>
                  <wp:docPr id="27" name="Picture 27" descr="Image result for clayton kershaw highest 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ayton kershaw highest p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8930" cy="1595755"/>
                          </a:xfrm>
                          <a:prstGeom prst="rect">
                            <a:avLst/>
                          </a:prstGeom>
                          <a:noFill/>
                          <a:ln>
                            <a:noFill/>
                          </a:ln>
                        </pic:spPr>
                      </pic:pic>
                    </a:graphicData>
                  </a:graphic>
                </wp:inline>
              </w:drawing>
            </w:r>
          </w:p>
        </w:tc>
      </w:tr>
      <w:tr w:rsidR="007865D4" w:rsidRPr="00DD7E2F" w:rsidTr="00145AA0">
        <w:tc>
          <w:tcPr>
            <w:tcW w:w="3864" w:type="dxa"/>
            <w:shd w:val="clear" w:color="auto" w:fill="auto"/>
          </w:tcPr>
          <w:p w:rsidR="007865D4" w:rsidRPr="00DD7E2F" w:rsidRDefault="007865D4" w:rsidP="00145AA0">
            <w:pPr>
              <w:rPr>
                <w:sz w:val="68"/>
                <w:szCs w:val="68"/>
              </w:rPr>
            </w:pPr>
          </w:p>
        </w:tc>
        <w:tc>
          <w:tcPr>
            <w:tcW w:w="3864" w:type="dxa"/>
            <w:shd w:val="clear" w:color="auto" w:fill="auto"/>
          </w:tcPr>
          <w:p w:rsidR="007865D4" w:rsidRPr="00DD7E2F" w:rsidRDefault="007865D4" w:rsidP="00145AA0">
            <w:pPr>
              <w:jc w:val="center"/>
              <w:rPr>
                <w:sz w:val="68"/>
                <w:szCs w:val="68"/>
              </w:rPr>
            </w:pPr>
            <w:r w:rsidRPr="00DD7E2F">
              <w:rPr>
                <w:sz w:val="68"/>
                <w:szCs w:val="68"/>
              </w:rPr>
              <w:t>Hank Aaron</w:t>
            </w:r>
          </w:p>
          <w:p w:rsidR="007865D4" w:rsidRPr="00DD7E2F" w:rsidRDefault="007865D4" w:rsidP="00145AA0">
            <w:pPr>
              <w:jc w:val="center"/>
              <w:rPr>
                <w:sz w:val="68"/>
                <w:szCs w:val="68"/>
              </w:rPr>
            </w:pPr>
            <w:r w:rsidRPr="00DD7E2F">
              <w:rPr>
                <w:sz w:val="68"/>
                <w:szCs w:val="68"/>
              </w:rPr>
              <w:t>1972</w:t>
            </w:r>
          </w:p>
        </w:tc>
        <w:tc>
          <w:tcPr>
            <w:tcW w:w="3864" w:type="dxa"/>
            <w:shd w:val="clear" w:color="auto" w:fill="auto"/>
          </w:tcPr>
          <w:p w:rsidR="007865D4" w:rsidRPr="00DD7E2F" w:rsidRDefault="00494795" w:rsidP="006E1545">
            <w:pPr>
              <w:jc w:val="center"/>
              <w:rPr>
                <w:sz w:val="68"/>
                <w:szCs w:val="68"/>
              </w:rPr>
            </w:pPr>
            <w:r w:rsidRPr="00494795">
              <w:rPr>
                <w:sz w:val="68"/>
                <w:szCs w:val="68"/>
              </w:rPr>
              <w:t xml:space="preserve">Clayton Kershaw </w:t>
            </w:r>
            <w:r w:rsidR="007865D4" w:rsidRPr="00DD7E2F">
              <w:rPr>
                <w:sz w:val="68"/>
                <w:szCs w:val="68"/>
              </w:rPr>
              <w:t>20</w:t>
            </w:r>
            <w:r w:rsidR="007865D4">
              <w:rPr>
                <w:sz w:val="68"/>
                <w:szCs w:val="68"/>
              </w:rPr>
              <w:t>1</w:t>
            </w:r>
            <w:r w:rsidR="006E1545">
              <w:rPr>
                <w:sz w:val="68"/>
                <w:szCs w:val="68"/>
              </w:rPr>
              <w:t>5</w:t>
            </w:r>
          </w:p>
        </w:tc>
      </w:tr>
      <w:tr w:rsidR="007865D4" w:rsidRPr="00DD7E2F" w:rsidTr="00145AA0">
        <w:tc>
          <w:tcPr>
            <w:tcW w:w="3864" w:type="dxa"/>
            <w:shd w:val="clear" w:color="auto" w:fill="auto"/>
          </w:tcPr>
          <w:p w:rsidR="007865D4" w:rsidRPr="00DD7E2F" w:rsidRDefault="007865D4" w:rsidP="00145AA0">
            <w:pPr>
              <w:rPr>
                <w:sz w:val="68"/>
                <w:szCs w:val="68"/>
              </w:rPr>
            </w:pPr>
            <w:r w:rsidRPr="00DD7E2F">
              <w:rPr>
                <w:sz w:val="68"/>
                <w:szCs w:val="68"/>
              </w:rPr>
              <w:t>Salary ($)</w:t>
            </w:r>
          </w:p>
        </w:tc>
        <w:tc>
          <w:tcPr>
            <w:tcW w:w="3864" w:type="dxa"/>
            <w:shd w:val="clear" w:color="auto" w:fill="auto"/>
          </w:tcPr>
          <w:p w:rsidR="007865D4" w:rsidRPr="00DD7E2F" w:rsidRDefault="007865D4" w:rsidP="00145AA0">
            <w:pPr>
              <w:rPr>
                <w:sz w:val="68"/>
                <w:szCs w:val="68"/>
              </w:rPr>
            </w:pPr>
            <w:r w:rsidRPr="00DD7E2F">
              <w:rPr>
                <w:sz w:val="68"/>
                <w:szCs w:val="68"/>
              </w:rPr>
              <w:t>$200,000</w:t>
            </w:r>
          </w:p>
        </w:tc>
        <w:tc>
          <w:tcPr>
            <w:tcW w:w="3864" w:type="dxa"/>
            <w:shd w:val="clear" w:color="auto" w:fill="auto"/>
          </w:tcPr>
          <w:p w:rsidR="007865D4" w:rsidRPr="00DD7E2F" w:rsidRDefault="007865D4" w:rsidP="006E1545">
            <w:pPr>
              <w:rPr>
                <w:sz w:val="68"/>
                <w:szCs w:val="68"/>
              </w:rPr>
            </w:pPr>
            <w:r w:rsidRPr="00DD7E2F">
              <w:rPr>
                <w:sz w:val="68"/>
                <w:szCs w:val="68"/>
              </w:rPr>
              <w:t>$</w:t>
            </w:r>
            <w:r w:rsidR="00494795">
              <w:rPr>
                <w:sz w:val="68"/>
                <w:szCs w:val="68"/>
              </w:rPr>
              <w:t>3</w:t>
            </w:r>
            <w:r w:rsidR="006E1545">
              <w:rPr>
                <w:sz w:val="68"/>
                <w:szCs w:val="68"/>
              </w:rPr>
              <w:t xml:space="preserve">1 </w:t>
            </w:r>
            <w:r w:rsidRPr="00DD7E2F">
              <w:rPr>
                <w:sz w:val="68"/>
                <w:szCs w:val="68"/>
              </w:rPr>
              <w:t>million</w:t>
            </w:r>
          </w:p>
        </w:tc>
      </w:tr>
      <w:tr w:rsidR="007865D4" w:rsidRPr="00DD7E2F" w:rsidTr="00145AA0">
        <w:tc>
          <w:tcPr>
            <w:tcW w:w="3864" w:type="dxa"/>
            <w:shd w:val="clear" w:color="auto" w:fill="auto"/>
          </w:tcPr>
          <w:p w:rsidR="007865D4" w:rsidRPr="00DD7E2F" w:rsidRDefault="007865D4" w:rsidP="00145AA0">
            <w:pPr>
              <w:rPr>
                <w:sz w:val="68"/>
                <w:szCs w:val="68"/>
              </w:rPr>
            </w:pPr>
            <w:r w:rsidRPr="00DD7E2F">
              <w:rPr>
                <w:sz w:val="68"/>
                <w:szCs w:val="68"/>
              </w:rPr>
              <w:t>GDP per capita ($)</w:t>
            </w:r>
          </w:p>
        </w:tc>
        <w:tc>
          <w:tcPr>
            <w:tcW w:w="3864" w:type="dxa"/>
            <w:shd w:val="clear" w:color="auto" w:fill="auto"/>
          </w:tcPr>
          <w:p w:rsidR="007865D4" w:rsidRPr="00DD7E2F" w:rsidRDefault="007865D4" w:rsidP="00145AA0">
            <w:pPr>
              <w:rPr>
                <w:sz w:val="68"/>
                <w:szCs w:val="68"/>
              </w:rPr>
            </w:pPr>
            <w:r w:rsidRPr="00DD7E2F">
              <w:rPr>
                <w:sz w:val="68"/>
                <w:szCs w:val="68"/>
              </w:rPr>
              <w:t xml:space="preserve">    $6,000</w:t>
            </w:r>
          </w:p>
        </w:tc>
        <w:tc>
          <w:tcPr>
            <w:tcW w:w="3864" w:type="dxa"/>
            <w:shd w:val="clear" w:color="auto" w:fill="auto"/>
          </w:tcPr>
          <w:p w:rsidR="007865D4" w:rsidRPr="00DD7E2F" w:rsidRDefault="007865D4" w:rsidP="0021735E">
            <w:pPr>
              <w:rPr>
                <w:sz w:val="68"/>
                <w:szCs w:val="68"/>
              </w:rPr>
            </w:pPr>
            <w:r w:rsidRPr="00DD7E2F">
              <w:rPr>
                <w:sz w:val="68"/>
                <w:szCs w:val="68"/>
              </w:rPr>
              <w:t>$</w:t>
            </w:r>
            <w:r w:rsidR="0021735E">
              <w:rPr>
                <w:sz w:val="68"/>
                <w:szCs w:val="68"/>
              </w:rPr>
              <w:t>53</w:t>
            </w:r>
            <w:r w:rsidRPr="00DD7E2F">
              <w:rPr>
                <w:sz w:val="68"/>
                <w:szCs w:val="68"/>
              </w:rPr>
              <w:t>,000</w:t>
            </w:r>
          </w:p>
        </w:tc>
      </w:tr>
      <w:tr w:rsidR="007865D4" w:rsidRPr="00DD7E2F" w:rsidTr="00145AA0">
        <w:tc>
          <w:tcPr>
            <w:tcW w:w="3864" w:type="dxa"/>
            <w:shd w:val="clear" w:color="auto" w:fill="auto"/>
          </w:tcPr>
          <w:p w:rsidR="007865D4" w:rsidRPr="00DD7E2F" w:rsidRDefault="007865D4" w:rsidP="00145AA0">
            <w:pPr>
              <w:rPr>
                <w:sz w:val="68"/>
                <w:szCs w:val="68"/>
              </w:rPr>
            </w:pPr>
            <w:r w:rsidRPr="00DD7E2F">
              <w:rPr>
                <w:sz w:val="68"/>
                <w:szCs w:val="68"/>
              </w:rPr>
              <w:t>Ratio</w:t>
            </w:r>
          </w:p>
        </w:tc>
        <w:tc>
          <w:tcPr>
            <w:tcW w:w="3864" w:type="dxa"/>
            <w:shd w:val="clear" w:color="auto" w:fill="auto"/>
          </w:tcPr>
          <w:p w:rsidR="007865D4" w:rsidRPr="00DD7E2F" w:rsidRDefault="007865D4" w:rsidP="00145AA0">
            <w:pPr>
              <w:rPr>
                <w:sz w:val="68"/>
                <w:szCs w:val="68"/>
              </w:rPr>
            </w:pPr>
            <w:r w:rsidRPr="00DD7E2F">
              <w:rPr>
                <w:sz w:val="68"/>
                <w:szCs w:val="68"/>
              </w:rPr>
              <w:t xml:space="preserve">        33</w:t>
            </w:r>
          </w:p>
        </w:tc>
        <w:tc>
          <w:tcPr>
            <w:tcW w:w="3864" w:type="dxa"/>
            <w:shd w:val="clear" w:color="auto" w:fill="auto"/>
          </w:tcPr>
          <w:p w:rsidR="007865D4" w:rsidRPr="00DD7E2F" w:rsidRDefault="007865D4" w:rsidP="006E1545">
            <w:pPr>
              <w:rPr>
                <w:sz w:val="68"/>
                <w:szCs w:val="68"/>
              </w:rPr>
            </w:pPr>
            <w:r w:rsidRPr="00DD7E2F">
              <w:rPr>
                <w:sz w:val="68"/>
                <w:szCs w:val="68"/>
              </w:rPr>
              <w:t xml:space="preserve">   </w:t>
            </w:r>
            <w:r w:rsidR="006E1545">
              <w:rPr>
                <w:sz w:val="68"/>
                <w:szCs w:val="68"/>
              </w:rPr>
              <w:t>585</w:t>
            </w:r>
          </w:p>
        </w:tc>
      </w:tr>
    </w:tbl>
    <w:p w:rsidR="006E1545" w:rsidRDefault="006E1545" w:rsidP="00E57F4C">
      <w:pPr>
        <w:rPr>
          <w:sz w:val="68"/>
          <w:szCs w:val="68"/>
        </w:rPr>
      </w:pPr>
    </w:p>
    <w:p w:rsidR="007865D4" w:rsidRDefault="0021735E" w:rsidP="00E57F4C">
      <w:pPr>
        <w:rPr>
          <w:sz w:val="68"/>
          <w:szCs w:val="68"/>
        </w:rPr>
      </w:pPr>
      <w:r>
        <w:rPr>
          <w:sz w:val="68"/>
          <w:szCs w:val="68"/>
        </w:rPr>
        <w:t>What is going on wit</w:t>
      </w:r>
      <w:r w:rsidR="00494795">
        <w:rPr>
          <w:sz w:val="68"/>
          <w:szCs w:val="68"/>
        </w:rPr>
        <w:t>h top ball players fits the more general pattern</w:t>
      </w:r>
    </w:p>
    <w:p w:rsidR="000660F8" w:rsidRPr="00BD60D0" w:rsidRDefault="0021735E" w:rsidP="000660F8">
      <w:pPr>
        <w:ind w:left="360"/>
      </w:pPr>
      <w:r>
        <w:rPr>
          <w:sz w:val="68"/>
          <w:szCs w:val="68"/>
        </w:rPr>
        <w:br w:type="page"/>
      </w:r>
    </w:p>
    <w:p w:rsidR="000660F8" w:rsidRPr="005225FC" w:rsidRDefault="000660F8" w:rsidP="000660F8">
      <w:pPr>
        <w:rPr>
          <w:rFonts w:cs="Arial"/>
          <w:sz w:val="44"/>
          <w:szCs w:val="44"/>
        </w:rPr>
      </w:pPr>
      <w:r>
        <w:rPr>
          <w:noProof/>
        </w:rPr>
        <w:lastRenderedPageBreak/>
        <w:drawing>
          <wp:anchor distT="0" distB="0" distL="114300" distR="114300" simplePos="0" relativeHeight="251684864" behindDoc="0" locked="0" layoutInCell="1" allowOverlap="1">
            <wp:simplePos x="0" y="0"/>
            <wp:positionH relativeFrom="column">
              <wp:align>center</wp:align>
            </wp:positionH>
            <wp:positionV relativeFrom="paragraph">
              <wp:posOffset>0</wp:posOffset>
            </wp:positionV>
            <wp:extent cx="8462645" cy="6490335"/>
            <wp:effectExtent l="0" t="0" r="0" b="571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62645" cy="6490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44"/>
          <w:szCs w:val="44"/>
        </w:rPr>
        <w:t>As cited in Gorden and Dew-Becker, “Selected Issues in the Rise of Income Inequality</w:t>
      </w:r>
    </w:p>
    <w:p w:rsidR="000660F8" w:rsidRDefault="000660F8" w:rsidP="000660F8">
      <w:r>
        <w:rPr>
          <w:sz w:val="68"/>
          <w:szCs w:val="68"/>
        </w:rPr>
        <w:t>We see hear a similar picture as we saw for U.S. only, only now additional countries are added.</w:t>
      </w:r>
      <w:r>
        <w:t>This is a very interesting graph.</w:t>
      </w:r>
    </w:p>
    <w:p w:rsidR="000660F8" w:rsidRDefault="000660F8" w:rsidP="000660F8"/>
    <w:p w:rsidR="000660F8" w:rsidRDefault="000660F8" w:rsidP="000660F8">
      <w:r>
        <w:t>In terms of past several decades</w:t>
      </w:r>
    </w:p>
    <w:p w:rsidR="000660F8" w:rsidRDefault="000660F8" w:rsidP="000660F8"/>
    <w:p w:rsidR="000660F8" w:rsidRDefault="000660F8" w:rsidP="000660F8">
      <w:r>
        <w:t>“Anglo countries”</w:t>
      </w:r>
    </w:p>
    <w:p w:rsidR="000660F8" w:rsidRDefault="000660F8" w:rsidP="000660F8">
      <w:r>
        <w:t>Canada is “US light”</w:t>
      </w:r>
    </w:p>
    <w:p w:rsidR="000660F8" w:rsidRDefault="000660F8" w:rsidP="000660F8">
      <w:r>
        <w:t>UK is “US lighter”</w:t>
      </w:r>
    </w:p>
    <w:p w:rsidR="000660F8" w:rsidRDefault="000660F8" w:rsidP="000660F8"/>
    <w:p w:rsidR="000660F8" w:rsidRDefault="000660F8" w:rsidP="000660F8">
      <w:r>
        <w:t>Japan and France completely different.</w:t>
      </w:r>
    </w:p>
    <w:p w:rsidR="000660F8" w:rsidRDefault="000660F8" w:rsidP="000660F8"/>
    <w:p w:rsidR="000660F8" w:rsidRDefault="000660F8" w:rsidP="000660F8"/>
    <w:p w:rsidR="000660F8" w:rsidRDefault="000660F8" w:rsidP="000660F8">
      <w:r>
        <w:t xml:space="preserve">If this is all </w:t>
      </w:r>
      <w:r w:rsidRPr="0062308F">
        <w:rPr>
          <w:color w:val="0000FF"/>
        </w:rPr>
        <w:t>Skill-Biased Technical Change</w:t>
      </w:r>
      <w:r>
        <w:t>, why are the Anglo countries different?</w:t>
      </w:r>
    </w:p>
    <w:p w:rsidR="000660F8" w:rsidRDefault="000660F8" w:rsidP="000660F8">
      <w:r>
        <w:br w:type="page"/>
      </w:r>
      <w:r>
        <w:lastRenderedPageBreak/>
        <w:t xml:space="preserve">One possible explanation: </w:t>
      </w:r>
      <w:smartTag w:uri="urn:schemas-microsoft-com:office:smarttags" w:element="place">
        <w:smartTag w:uri="urn:schemas-microsoft-com:office:smarttags" w:element="country-region">
          <w:r>
            <w:t>France</w:t>
          </w:r>
        </w:smartTag>
      </w:smartTag>
      <w:r>
        <w:t xml:space="preserve"> not paying market wages.  </w:t>
      </w:r>
    </w:p>
    <w:p w:rsidR="000660F8" w:rsidRDefault="000660F8" w:rsidP="000660F8"/>
    <w:p w:rsidR="000660F8" w:rsidRDefault="000660F8" w:rsidP="000660F8">
      <w:r>
        <w:t>Interesting New York Times article about “brain drain” of academics to the United States</w:t>
      </w:r>
    </w:p>
    <w:p w:rsidR="000660F8" w:rsidRPr="004F5226" w:rsidRDefault="000864AD" w:rsidP="000660F8">
      <w:pPr>
        <w:rPr>
          <w:sz w:val="36"/>
          <w:szCs w:val="36"/>
        </w:rPr>
      </w:pPr>
      <w:hyperlink r:id="rId11" w:history="1">
        <w:r w:rsidR="000660F8" w:rsidRPr="004F5226">
          <w:rPr>
            <w:rStyle w:val="Hyperlink"/>
            <w:sz w:val="36"/>
            <w:szCs w:val="36"/>
          </w:rPr>
          <w:t>http://www.nytimes.com/2010/11/22/world/europe/22france.html</w:t>
        </w:r>
      </w:hyperlink>
    </w:p>
    <w:p w:rsidR="000660F8" w:rsidRDefault="000660F8" w:rsidP="000660F8"/>
    <w:p w:rsidR="000660F8" w:rsidRDefault="000660F8" w:rsidP="000660F8">
      <w:r>
        <w:t>Percent of French</w:t>
      </w:r>
      <w:r w:rsidRPr="004F5226">
        <w:t xml:space="preserve"> émigrés</w:t>
      </w:r>
      <w:r>
        <w:t xml:space="preserve"> to U.S that were academics </w:t>
      </w:r>
    </w:p>
    <w:p w:rsidR="000660F8" w:rsidRDefault="000660F8" w:rsidP="000660F8">
      <w:r>
        <w:t>1971-1981:  8 percent</w:t>
      </w:r>
    </w:p>
    <w:p w:rsidR="000660F8" w:rsidRDefault="000660F8" w:rsidP="000660F8">
      <w:r>
        <w:t>1996-2006:  27 percent</w:t>
      </w:r>
    </w:p>
    <w:p w:rsidR="000660F8" w:rsidRDefault="000660F8" w:rsidP="000660F8"/>
    <w:p w:rsidR="000660F8" w:rsidRDefault="000660F8" w:rsidP="000660F8">
      <w:r>
        <w:t>Many reasons for this, one is pay.</w:t>
      </w:r>
    </w:p>
    <w:p w:rsidR="000660F8" w:rsidRDefault="000660F8" w:rsidP="000660F8">
      <w:r>
        <w:t xml:space="preserve">A French biologist who moved back to </w:t>
      </w:r>
      <w:smartTag w:uri="urn:schemas-microsoft-com:office:smarttags" w:element="country-region">
        <w:smartTag w:uri="urn:schemas-microsoft-com:office:smarttags" w:element="place">
          <w:r>
            <w:t>France</w:t>
          </w:r>
        </w:smartTag>
      </w:smartTag>
      <w:r>
        <w:t xml:space="preserve"> had to take a 2/3 pay cut.</w:t>
      </w:r>
    </w:p>
    <w:p w:rsidR="000660F8" w:rsidRDefault="000660F8" w:rsidP="000660F8">
      <w:pPr>
        <w:rPr>
          <w:sz w:val="68"/>
          <w:szCs w:val="68"/>
        </w:rPr>
      </w:pPr>
      <w:r>
        <w:br w:type="page"/>
      </w:r>
    </w:p>
    <w:p w:rsidR="00494795" w:rsidRDefault="00494795" w:rsidP="00494795">
      <w:pPr>
        <w:rPr>
          <w:sz w:val="68"/>
          <w:szCs w:val="68"/>
        </w:rPr>
      </w:pPr>
      <w:r>
        <w:rPr>
          <w:sz w:val="68"/>
          <w:szCs w:val="68"/>
        </w:rPr>
        <w:lastRenderedPageBreak/>
        <w:t>Next is issue of economic mobility</w:t>
      </w:r>
    </w:p>
    <w:p w:rsidR="00494795" w:rsidRDefault="00494795" w:rsidP="00494795">
      <w:pPr>
        <w:rPr>
          <w:sz w:val="68"/>
          <w:szCs w:val="68"/>
        </w:rPr>
      </w:pPr>
    </w:p>
    <w:p w:rsidR="00494795" w:rsidRDefault="00494795" w:rsidP="00494795">
      <w:pPr>
        <w:rPr>
          <w:sz w:val="68"/>
          <w:szCs w:val="68"/>
        </w:rPr>
      </w:pPr>
      <w:r>
        <w:rPr>
          <w:sz w:val="68"/>
          <w:szCs w:val="68"/>
        </w:rPr>
        <w:t>US society was clearly very mobile coming out of WWII.</w:t>
      </w:r>
    </w:p>
    <w:p w:rsidR="00494795" w:rsidRDefault="00494795" w:rsidP="00494795">
      <w:pPr>
        <w:rPr>
          <w:sz w:val="68"/>
          <w:szCs w:val="68"/>
        </w:rPr>
      </w:pPr>
      <w:r>
        <w:rPr>
          <w:sz w:val="68"/>
          <w:szCs w:val="68"/>
        </w:rPr>
        <w:t>Many high-rolling Wall Street types today have grandparents who were dirt poor during the depression.</w:t>
      </w:r>
    </w:p>
    <w:p w:rsidR="00494795" w:rsidRDefault="00494795" w:rsidP="00494795">
      <w:pPr>
        <w:rPr>
          <w:sz w:val="68"/>
          <w:szCs w:val="68"/>
        </w:rPr>
      </w:pPr>
    </w:p>
    <w:p w:rsidR="00494795" w:rsidRDefault="00494795" w:rsidP="00494795">
      <w:pPr>
        <w:rPr>
          <w:sz w:val="68"/>
          <w:szCs w:val="68"/>
        </w:rPr>
      </w:pPr>
      <w:r>
        <w:rPr>
          <w:sz w:val="68"/>
          <w:szCs w:val="68"/>
        </w:rPr>
        <w:t xml:space="preserve">Income mobility is down.  </w:t>
      </w:r>
    </w:p>
    <w:p w:rsidR="00494795" w:rsidRDefault="00494795" w:rsidP="00494795">
      <w:pPr>
        <w:rPr>
          <w:sz w:val="68"/>
          <w:szCs w:val="68"/>
        </w:rPr>
      </w:pPr>
    </w:p>
    <w:p w:rsidR="00494795" w:rsidRDefault="00494795" w:rsidP="00494795">
      <w:pPr>
        <w:rPr>
          <w:sz w:val="68"/>
          <w:szCs w:val="68"/>
        </w:rPr>
      </w:pPr>
      <w:r>
        <w:rPr>
          <w:sz w:val="68"/>
          <w:szCs w:val="68"/>
        </w:rPr>
        <w:t>Here is current mobility numbers in the US from 2012 Pew Report</w:t>
      </w:r>
    </w:p>
    <w:p w:rsidR="00494795" w:rsidRDefault="00494795" w:rsidP="00494795">
      <w:pPr>
        <w:rPr>
          <w:sz w:val="68"/>
          <w:szCs w:val="68"/>
        </w:rPr>
      </w:pPr>
      <w:r>
        <w:rPr>
          <w:sz w:val="68"/>
          <w:szCs w:val="68"/>
        </w:rPr>
        <w:t>(Pursuing the American Dream):</w:t>
      </w:r>
    </w:p>
    <w:p w:rsidR="00494795" w:rsidRDefault="00494795" w:rsidP="00494795">
      <w:pPr>
        <w:rPr>
          <w:sz w:val="68"/>
          <w:szCs w:val="68"/>
        </w:rPr>
      </w:pPr>
      <w:r>
        <w:rPr>
          <w:sz w:val="68"/>
          <w:szCs w:val="68"/>
        </w:rPr>
        <w:br w:type="page"/>
      </w:r>
    </w:p>
    <w:p w:rsidR="00BD4A39" w:rsidRDefault="00494795" w:rsidP="00BD4A39">
      <w:pPr>
        <w:rPr>
          <w:sz w:val="68"/>
          <w:szCs w:val="68"/>
        </w:rPr>
      </w:pPr>
      <w:r>
        <w:rPr>
          <w:noProof/>
          <w:sz w:val="68"/>
          <w:szCs w:val="68"/>
        </w:rPr>
        <w:lastRenderedPageBreak/>
        <w:drawing>
          <wp:anchor distT="0" distB="0" distL="114300" distR="114300" simplePos="0" relativeHeight="251679744" behindDoc="0" locked="0" layoutInCell="1" allowOverlap="1" wp14:anchorId="2C5FAB57" wp14:editId="6D3CF1A8">
            <wp:simplePos x="0" y="0"/>
            <wp:positionH relativeFrom="column">
              <wp:posOffset>-668020</wp:posOffset>
            </wp:positionH>
            <wp:positionV relativeFrom="paragraph">
              <wp:posOffset>-131445</wp:posOffset>
            </wp:positionV>
            <wp:extent cx="8147050" cy="5614035"/>
            <wp:effectExtent l="0" t="0" r="6350" b="571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47050" cy="5614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68"/>
          <w:szCs w:val="68"/>
        </w:rPr>
        <w:br w:type="page"/>
      </w:r>
      <w:r w:rsidR="00BD4A39">
        <w:rPr>
          <w:sz w:val="68"/>
          <w:szCs w:val="68"/>
        </w:rPr>
        <w:lastRenderedPageBreak/>
        <w:t xml:space="preserve">But more mobility after another generation: </w:t>
      </w:r>
      <w:r w:rsidR="00BD4A39" w:rsidRPr="00BD4A39">
        <w:rPr>
          <w:noProof/>
          <w:sz w:val="68"/>
          <w:szCs w:val="68"/>
        </w:rPr>
        <w:drawing>
          <wp:inline distT="0" distB="0" distL="0" distR="0" wp14:anchorId="58005EA1" wp14:editId="213B298C">
            <wp:extent cx="7576719" cy="4532811"/>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02171" cy="4548038"/>
                    </a:xfrm>
                    <a:prstGeom prst="rect">
                      <a:avLst/>
                    </a:prstGeom>
                    <a:noFill/>
                    <a:ln>
                      <a:noFill/>
                    </a:ln>
                  </pic:spPr>
                </pic:pic>
              </a:graphicData>
            </a:graphic>
          </wp:inline>
        </w:drawing>
      </w:r>
      <w:r w:rsidR="00BD4A39">
        <w:rPr>
          <w:sz w:val="68"/>
          <w:szCs w:val="68"/>
        </w:rPr>
        <w:br w:type="page"/>
      </w:r>
    </w:p>
    <w:p w:rsidR="00494795" w:rsidRDefault="00494795" w:rsidP="00494795">
      <w:pPr>
        <w:rPr>
          <w:sz w:val="68"/>
          <w:szCs w:val="68"/>
        </w:rPr>
      </w:pPr>
      <w:r>
        <w:rPr>
          <w:sz w:val="68"/>
          <w:szCs w:val="68"/>
        </w:rPr>
        <w:lastRenderedPageBreak/>
        <w:t>2.  Proposed Policies to Change Income Distribution</w:t>
      </w:r>
    </w:p>
    <w:p w:rsidR="00494795" w:rsidRDefault="00494795" w:rsidP="00494795">
      <w:pPr>
        <w:rPr>
          <w:sz w:val="68"/>
          <w:szCs w:val="68"/>
        </w:rPr>
      </w:pPr>
    </w:p>
    <w:p w:rsidR="00494795" w:rsidRDefault="00494795" w:rsidP="006A3779">
      <w:pPr>
        <w:rPr>
          <w:sz w:val="68"/>
          <w:szCs w:val="68"/>
        </w:rPr>
      </w:pPr>
      <w:r>
        <w:rPr>
          <w:sz w:val="68"/>
          <w:szCs w:val="68"/>
        </w:rPr>
        <w:t xml:space="preserve">1).  </w:t>
      </w:r>
      <w:r w:rsidR="006A3779">
        <w:rPr>
          <w:sz w:val="68"/>
          <w:szCs w:val="68"/>
        </w:rPr>
        <w:t>Minimum wage</w:t>
      </w:r>
      <w:r w:rsidR="0052139A">
        <w:rPr>
          <w:sz w:val="68"/>
          <w:szCs w:val="68"/>
        </w:rPr>
        <w:t xml:space="preserve"> </w:t>
      </w:r>
    </w:p>
    <w:p w:rsidR="006A3779" w:rsidRDefault="006A3779" w:rsidP="006A3779">
      <w:pPr>
        <w:rPr>
          <w:sz w:val="48"/>
          <w:szCs w:val="48"/>
        </w:rPr>
      </w:pPr>
      <w:r>
        <w:rPr>
          <w:sz w:val="68"/>
          <w:szCs w:val="68"/>
        </w:rPr>
        <w:t xml:space="preserve">Minneapolis: </w:t>
      </w:r>
      <w:r w:rsidR="0052139A">
        <w:rPr>
          <w:sz w:val="68"/>
          <w:szCs w:val="68"/>
        </w:rPr>
        <w:t xml:space="preserve">currently </w:t>
      </w:r>
      <w:r>
        <w:rPr>
          <w:sz w:val="68"/>
          <w:szCs w:val="68"/>
        </w:rPr>
        <w:t xml:space="preserve">$10.00 </w:t>
      </w:r>
      <w:r w:rsidR="0052139A">
        <w:rPr>
          <w:sz w:val="68"/>
          <w:szCs w:val="68"/>
        </w:rPr>
        <w:t xml:space="preserve">goes to $11.25 July 1, then </w:t>
      </w:r>
      <w:r>
        <w:rPr>
          <w:sz w:val="68"/>
          <w:szCs w:val="68"/>
        </w:rPr>
        <w:t>a dollar a year.</w:t>
      </w:r>
    </w:p>
    <w:p w:rsidR="00494795" w:rsidRPr="006052E8" w:rsidRDefault="00494795" w:rsidP="00494795">
      <w:pPr>
        <w:rPr>
          <w:sz w:val="48"/>
          <w:szCs w:val="48"/>
        </w:rPr>
      </w:pPr>
    </w:p>
    <w:p w:rsidR="00494795" w:rsidRDefault="00494795" w:rsidP="00494795">
      <w:pPr>
        <w:rPr>
          <w:sz w:val="68"/>
          <w:szCs w:val="68"/>
        </w:rPr>
      </w:pPr>
      <w:r>
        <w:rPr>
          <w:sz w:val="68"/>
          <w:szCs w:val="68"/>
        </w:rPr>
        <w:t xml:space="preserve">Go back to our earlier analysis of price floors. This is a price floor.  </w:t>
      </w:r>
    </w:p>
    <w:p w:rsidR="00494795" w:rsidRDefault="00494795" w:rsidP="00494795">
      <w:pPr>
        <w:rPr>
          <w:sz w:val="68"/>
          <w:szCs w:val="68"/>
        </w:rPr>
      </w:pPr>
    </w:p>
    <w:p w:rsidR="00494795" w:rsidRDefault="00494795" w:rsidP="00494795">
      <w:pPr>
        <w:rPr>
          <w:sz w:val="68"/>
          <w:szCs w:val="68"/>
        </w:rPr>
      </w:pPr>
      <w:r>
        <w:rPr>
          <w:sz w:val="68"/>
          <w:szCs w:val="68"/>
        </w:rPr>
        <w:t xml:space="preserve">A lot of arguments debate about who will benefit and how much it will cost business, and how much will costs be passed along to workers. </w:t>
      </w:r>
    </w:p>
    <w:p w:rsidR="00494795" w:rsidRDefault="00494795" w:rsidP="00494795">
      <w:pPr>
        <w:rPr>
          <w:sz w:val="68"/>
          <w:szCs w:val="68"/>
        </w:rPr>
      </w:pPr>
    </w:p>
    <w:p w:rsidR="00494795" w:rsidRDefault="00494795" w:rsidP="00494795">
      <w:pPr>
        <w:rPr>
          <w:sz w:val="68"/>
          <w:szCs w:val="68"/>
        </w:rPr>
      </w:pPr>
      <w:r>
        <w:rPr>
          <w:sz w:val="68"/>
          <w:szCs w:val="68"/>
        </w:rPr>
        <w:t xml:space="preserve">These are arguments about elasticities. </w:t>
      </w:r>
    </w:p>
    <w:p w:rsidR="00494795" w:rsidRDefault="00494795" w:rsidP="00494795">
      <w:pPr>
        <w:rPr>
          <w:sz w:val="68"/>
          <w:szCs w:val="68"/>
        </w:rPr>
      </w:pPr>
      <w:r>
        <w:rPr>
          <w:sz w:val="68"/>
          <w:szCs w:val="68"/>
        </w:rPr>
        <w:br w:type="page"/>
      </w:r>
    </w:p>
    <w:p w:rsidR="00494795" w:rsidRDefault="00494795" w:rsidP="00494795">
      <w:pPr>
        <w:rPr>
          <w:sz w:val="68"/>
          <w:szCs w:val="68"/>
        </w:rPr>
      </w:pPr>
      <w:r>
        <w:rPr>
          <w:sz w:val="68"/>
          <w:szCs w:val="68"/>
        </w:rPr>
        <w:lastRenderedPageBreak/>
        <w:t>2) Using tax system to redistribute income.</w:t>
      </w:r>
    </w:p>
    <w:p w:rsidR="00494795" w:rsidRDefault="00494795" w:rsidP="00494795">
      <w:pPr>
        <w:rPr>
          <w:sz w:val="68"/>
          <w:szCs w:val="68"/>
        </w:rPr>
      </w:pPr>
    </w:p>
    <w:p w:rsidR="00494795" w:rsidRDefault="00494795" w:rsidP="00494795">
      <w:pPr>
        <w:rPr>
          <w:sz w:val="68"/>
          <w:szCs w:val="68"/>
        </w:rPr>
      </w:pPr>
      <w:r>
        <w:rPr>
          <w:sz w:val="68"/>
          <w:szCs w:val="68"/>
        </w:rPr>
        <w:t>More debates about elasticity.</w:t>
      </w:r>
    </w:p>
    <w:p w:rsidR="00494795" w:rsidRDefault="00494795" w:rsidP="00494795">
      <w:pPr>
        <w:rPr>
          <w:sz w:val="68"/>
          <w:szCs w:val="68"/>
        </w:rPr>
      </w:pPr>
      <w:r>
        <w:rPr>
          <w:sz w:val="68"/>
          <w:szCs w:val="68"/>
        </w:rPr>
        <w:t xml:space="preserve">Also, how high income people </w:t>
      </w:r>
      <w:r w:rsidR="006E1545">
        <w:rPr>
          <w:sz w:val="68"/>
          <w:szCs w:val="68"/>
        </w:rPr>
        <w:t>may</w:t>
      </w:r>
      <w:r>
        <w:rPr>
          <w:sz w:val="68"/>
          <w:szCs w:val="68"/>
        </w:rPr>
        <w:t xml:space="preserve"> flee</w:t>
      </w:r>
      <w:r w:rsidR="006E1545">
        <w:rPr>
          <w:sz w:val="68"/>
          <w:szCs w:val="68"/>
        </w:rPr>
        <w:t xml:space="preserve"> (particularly need to worry about this at the state level compared to federal.)</w:t>
      </w:r>
    </w:p>
    <w:p w:rsidR="00494795" w:rsidRDefault="00494795" w:rsidP="00494795">
      <w:pPr>
        <w:rPr>
          <w:sz w:val="68"/>
          <w:szCs w:val="68"/>
        </w:rPr>
      </w:pPr>
    </w:p>
    <w:p w:rsidR="00494795" w:rsidRDefault="00494795" w:rsidP="00494795">
      <w:pPr>
        <w:rPr>
          <w:sz w:val="68"/>
          <w:szCs w:val="68"/>
        </w:rPr>
      </w:pPr>
      <w:r>
        <w:rPr>
          <w:sz w:val="68"/>
          <w:szCs w:val="68"/>
        </w:rPr>
        <w:t>Negative income tax:</w:t>
      </w:r>
    </w:p>
    <w:p w:rsidR="00494795" w:rsidRDefault="00494795" w:rsidP="00494795">
      <w:pPr>
        <w:rPr>
          <w:sz w:val="68"/>
          <w:szCs w:val="68"/>
        </w:rPr>
      </w:pPr>
      <w:r>
        <w:rPr>
          <w:sz w:val="68"/>
          <w:szCs w:val="68"/>
        </w:rPr>
        <w:t>People at the bottom of the income scale get money back.</w:t>
      </w:r>
    </w:p>
    <w:p w:rsidR="00494795" w:rsidRDefault="00494795" w:rsidP="00494795">
      <w:pPr>
        <w:rPr>
          <w:sz w:val="68"/>
          <w:szCs w:val="68"/>
        </w:rPr>
      </w:pPr>
      <w:r>
        <w:rPr>
          <w:sz w:val="68"/>
          <w:szCs w:val="68"/>
        </w:rPr>
        <w:t>Have something like this because:</w:t>
      </w:r>
    </w:p>
    <w:p w:rsidR="00494795" w:rsidRDefault="00494795" w:rsidP="00494795">
      <w:pPr>
        <w:rPr>
          <w:sz w:val="68"/>
          <w:szCs w:val="68"/>
        </w:rPr>
      </w:pPr>
      <w:r>
        <w:rPr>
          <w:sz w:val="68"/>
          <w:szCs w:val="68"/>
        </w:rPr>
        <w:t xml:space="preserve">1) earned income tax credit </w:t>
      </w:r>
    </w:p>
    <w:p w:rsidR="00494795" w:rsidRDefault="00494795" w:rsidP="00494795">
      <w:pPr>
        <w:rPr>
          <w:sz w:val="68"/>
          <w:szCs w:val="68"/>
        </w:rPr>
      </w:pPr>
      <w:r>
        <w:rPr>
          <w:sz w:val="68"/>
          <w:szCs w:val="68"/>
        </w:rPr>
        <w:t xml:space="preserve">2) some in-kind benefits.   </w:t>
      </w:r>
    </w:p>
    <w:p w:rsidR="00494795" w:rsidRDefault="00494795" w:rsidP="00494795">
      <w:pPr>
        <w:rPr>
          <w:sz w:val="68"/>
          <w:szCs w:val="68"/>
        </w:rPr>
      </w:pPr>
      <w:r>
        <w:rPr>
          <w:sz w:val="68"/>
          <w:szCs w:val="68"/>
        </w:rPr>
        <w:br w:type="page"/>
      </w:r>
    </w:p>
    <w:p w:rsidR="00494795" w:rsidRDefault="00494795" w:rsidP="00494795">
      <w:pPr>
        <w:rPr>
          <w:sz w:val="68"/>
          <w:szCs w:val="68"/>
        </w:rPr>
      </w:pPr>
      <w:r>
        <w:rPr>
          <w:sz w:val="68"/>
          <w:szCs w:val="68"/>
        </w:rPr>
        <w:lastRenderedPageBreak/>
        <w:t>3) Human capital</w:t>
      </w:r>
    </w:p>
    <w:p w:rsidR="00494795" w:rsidRDefault="00494795" w:rsidP="00494795">
      <w:pPr>
        <w:rPr>
          <w:sz w:val="68"/>
          <w:szCs w:val="68"/>
        </w:rPr>
      </w:pPr>
      <w:r>
        <w:rPr>
          <w:sz w:val="68"/>
          <w:szCs w:val="68"/>
        </w:rPr>
        <w:t>(Give a man a fish...vs. teach a man to fish)</w:t>
      </w:r>
    </w:p>
    <w:p w:rsidR="00494795" w:rsidRDefault="00494795" w:rsidP="00494795">
      <w:pPr>
        <w:rPr>
          <w:sz w:val="68"/>
          <w:szCs w:val="68"/>
        </w:rPr>
      </w:pPr>
    </w:p>
    <w:p w:rsidR="00494795" w:rsidRDefault="00494795" w:rsidP="00494795">
      <w:pPr>
        <w:rPr>
          <w:sz w:val="68"/>
          <w:szCs w:val="68"/>
        </w:rPr>
      </w:pPr>
      <w:r>
        <w:rPr>
          <w:sz w:val="68"/>
          <w:szCs w:val="68"/>
        </w:rPr>
        <w:t>(a) early childhood education</w:t>
      </w:r>
    </w:p>
    <w:p w:rsidR="00494795" w:rsidRDefault="00494795" w:rsidP="00494795">
      <w:pPr>
        <w:rPr>
          <w:sz w:val="68"/>
          <w:szCs w:val="68"/>
        </w:rPr>
      </w:pPr>
      <w:r>
        <w:rPr>
          <w:sz w:val="68"/>
          <w:szCs w:val="68"/>
        </w:rPr>
        <w:t>A big focus of recent economics literature</w:t>
      </w:r>
    </w:p>
    <w:p w:rsidR="00494795" w:rsidRDefault="00494795" w:rsidP="00494795">
      <w:pPr>
        <w:rPr>
          <w:sz w:val="68"/>
          <w:szCs w:val="68"/>
        </w:rPr>
      </w:pPr>
    </w:p>
    <w:p w:rsidR="00494795" w:rsidRDefault="00494795" w:rsidP="00494795">
      <w:pPr>
        <w:rPr>
          <w:sz w:val="68"/>
          <w:szCs w:val="68"/>
        </w:rPr>
      </w:pPr>
      <w:r>
        <w:rPr>
          <w:sz w:val="68"/>
          <w:szCs w:val="68"/>
        </w:rPr>
        <w:t>(b) investment in public schools</w:t>
      </w:r>
    </w:p>
    <w:p w:rsidR="00494795" w:rsidRDefault="00494795" w:rsidP="00494795">
      <w:pPr>
        <w:rPr>
          <w:sz w:val="68"/>
          <w:szCs w:val="68"/>
        </w:rPr>
      </w:pPr>
    </w:p>
    <w:p w:rsidR="00494795" w:rsidRDefault="00494795" w:rsidP="00494795">
      <w:pPr>
        <w:rPr>
          <w:sz w:val="68"/>
          <w:szCs w:val="68"/>
        </w:rPr>
      </w:pPr>
      <w:r>
        <w:rPr>
          <w:sz w:val="68"/>
          <w:szCs w:val="68"/>
        </w:rPr>
        <w:t>(c) public investment in higher education</w:t>
      </w:r>
    </w:p>
    <w:p w:rsidR="00494795" w:rsidRDefault="00494795" w:rsidP="00494795">
      <w:pPr>
        <w:rPr>
          <w:sz w:val="68"/>
          <w:szCs w:val="68"/>
        </w:rPr>
      </w:pPr>
      <w:r>
        <w:rPr>
          <w:sz w:val="68"/>
          <w:szCs w:val="68"/>
        </w:rPr>
        <w:t>student loan policy</w:t>
      </w: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r>
        <w:rPr>
          <w:sz w:val="68"/>
          <w:szCs w:val="68"/>
        </w:rPr>
        <w:br w:type="page"/>
      </w:r>
    </w:p>
    <w:p w:rsidR="00494795" w:rsidRDefault="00494795" w:rsidP="00494795">
      <w:pPr>
        <w:rPr>
          <w:sz w:val="68"/>
          <w:szCs w:val="68"/>
        </w:rPr>
      </w:pPr>
    </w:p>
    <w:p w:rsidR="00494795" w:rsidRPr="00C77CA3" w:rsidRDefault="00494795" w:rsidP="00494795">
      <w:pPr>
        <w:jc w:val="center"/>
        <w:rPr>
          <w:szCs w:val="72"/>
        </w:rPr>
      </w:pPr>
      <w:r>
        <w:rPr>
          <w:sz w:val="68"/>
          <w:szCs w:val="68"/>
        </w:rPr>
        <w:t>3</w:t>
      </w:r>
      <w:r w:rsidRPr="00C77CA3">
        <w:rPr>
          <w:szCs w:val="72"/>
        </w:rPr>
        <w:t>.  Labor Market Discrimination</w:t>
      </w:r>
    </w:p>
    <w:p w:rsidR="00494795" w:rsidRPr="00C77CA3" w:rsidRDefault="00494795" w:rsidP="00494795">
      <w:pPr>
        <w:jc w:val="center"/>
        <w:rPr>
          <w:szCs w:val="72"/>
        </w:rPr>
      </w:pPr>
    </w:p>
    <w:p w:rsidR="00494795" w:rsidRDefault="00494795" w:rsidP="00494795">
      <w:pPr>
        <w:rPr>
          <w:szCs w:val="72"/>
        </w:rPr>
      </w:pPr>
      <w:r w:rsidRPr="00C77CA3">
        <w:rPr>
          <w:szCs w:val="72"/>
        </w:rPr>
        <w:t xml:space="preserve">Suppose there are two kinds of workers, type A and type B, and they have equal ability.  </w:t>
      </w:r>
    </w:p>
    <w:p w:rsidR="00494795" w:rsidRPr="00C77CA3" w:rsidRDefault="00494795" w:rsidP="00494795">
      <w:pPr>
        <w:rPr>
          <w:szCs w:val="72"/>
        </w:rPr>
      </w:pPr>
    </w:p>
    <w:p w:rsidR="00494795" w:rsidRPr="00C77CA3" w:rsidRDefault="00494795" w:rsidP="00494795">
      <w:pPr>
        <w:numPr>
          <w:ilvl w:val="0"/>
          <w:numId w:val="32"/>
        </w:numPr>
        <w:rPr>
          <w:szCs w:val="72"/>
        </w:rPr>
      </w:pPr>
      <w:r w:rsidRPr="00C77CA3">
        <w:rPr>
          <w:szCs w:val="72"/>
        </w:rPr>
        <w:t xml:space="preserve">  Suppose there are two kinds of firms, biased and unbiased.  </w:t>
      </w:r>
    </w:p>
    <w:p w:rsidR="00494795" w:rsidRPr="00C77CA3" w:rsidRDefault="00494795" w:rsidP="00494795">
      <w:pPr>
        <w:numPr>
          <w:ilvl w:val="1"/>
          <w:numId w:val="32"/>
        </w:numPr>
        <w:rPr>
          <w:szCs w:val="72"/>
        </w:rPr>
      </w:pPr>
      <w:r w:rsidRPr="00C77CA3">
        <w:rPr>
          <w:szCs w:val="72"/>
        </w:rPr>
        <w:t>Biased firms refuse to hire type B</w:t>
      </w:r>
    </w:p>
    <w:p w:rsidR="00494795" w:rsidRPr="00C77CA3" w:rsidRDefault="00494795" w:rsidP="00494795">
      <w:pPr>
        <w:numPr>
          <w:ilvl w:val="1"/>
          <w:numId w:val="32"/>
        </w:numPr>
        <w:rPr>
          <w:szCs w:val="72"/>
        </w:rPr>
      </w:pPr>
      <w:r w:rsidRPr="00C77CA3">
        <w:rPr>
          <w:szCs w:val="72"/>
        </w:rPr>
        <w:t xml:space="preserve">Unbiased firms don’t care, will hire whichever type is cheapest.  </w:t>
      </w:r>
    </w:p>
    <w:p w:rsidR="00494795" w:rsidRDefault="00494795" w:rsidP="00494795">
      <w:pPr>
        <w:rPr>
          <w:sz w:val="68"/>
          <w:szCs w:val="68"/>
        </w:rPr>
      </w:pPr>
      <w:r>
        <w:rPr>
          <w:sz w:val="60"/>
          <w:szCs w:val="60"/>
        </w:rPr>
        <w:br w:type="page"/>
      </w:r>
      <w:r>
        <w:rPr>
          <w:noProof/>
          <w:sz w:val="68"/>
          <w:szCs w:val="68"/>
        </w:rPr>
        <w:lastRenderedPageBreak/>
        <mc:AlternateContent>
          <mc:Choice Requires="wps">
            <w:drawing>
              <wp:anchor distT="0" distB="0" distL="114300" distR="114300" simplePos="0" relativeHeight="251666432" behindDoc="0" locked="0" layoutInCell="1" allowOverlap="1" wp14:anchorId="181AD191" wp14:editId="57E667E3">
                <wp:simplePos x="0" y="0"/>
                <wp:positionH relativeFrom="column">
                  <wp:posOffset>1485900</wp:posOffset>
                </wp:positionH>
                <wp:positionV relativeFrom="paragraph">
                  <wp:posOffset>2057400</wp:posOffset>
                </wp:positionV>
                <wp:extent cx="2057400" cy="571500"/>
                <wp:effectExtent l="0" t="0" r="0" b="0"/>
                <wp:wrapNone/>
                <wp:docPr id="23"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95" w:rsidRPr="00953C45" w:rsidRDefault="00494795" w:rsidP="00494795">
                            <w:pPr>
                              <w:rPr>
                                <w:color w:val="0000FF"/>
                                <w:vertAlign w:val="superscript"/>
                              </w:rPr>
                            </w:pPr>
                            <w:r>
                              <w:rPr>
                                <w:color w:val="0000FF"/>
                              </w:rPr>
                              <w:t>S(typeA)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AD191" id="_x0000_t202" coordsize="21600,21600" o:spt="202" path="m,l,21600r21600,l21600,xe">
                <v:stroke joinstyle="miter"/>
                <v:path gradientshapeok="t" o:connecttype="rect"/>
              </v:shapetype>
              <v:shape id="Text Box 860" o:spid="_x0000_s1026" type="#_x0000_t202" style="position:absolute;margin-left:117pt;margin-top:162pt;width:162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6u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" filled="f" stroked="f">
                <v:textbox>
                  <w:txbxContent>
                    <w:p w:rsidR="00494795" w:rsidRPr="00953C45" w:rsidRDefault="00494795" w:rsidP="00494795">
                      <w:pPr>
                        <w:rPr>
                          <w:color w:val="0000FF"/>
                          <w:vertAlign w:val="superscript"/>
                        </w:rPr>
                      </w:pPr>
                      <w:r>
                        <w:rPr>
                          <w:color w:val="0000FF"/>
                        </w:rPr>
                        <w:t>S(typeA)</w:t>
                      </w:r>
                    </w:p>
                  </w:txbxContent>
                </v:textbox>
              </v:shape>
            </w:pict>
          </mc:Fallback>
        </mc:AlternateContent>
      </w:r>
      <w:r>
        <w:rPr>
          <w:sz w:val="68"/>
          <w:szCs w:val="68"/>
        </w:rPr>
        <w:t xml:space="preserve">So equilibrium in the labor market </w:t>
      </w:r>
      <w:r>
        <w:rPr>
          <w:noProof/>
          <w:sz w:val="68"/>
          <w:szCs w:val="68"/>
        </w:rPr>
        <mc:AlternateContent>
          <mc:Choice Requires="wps">
            <w:drawing>
              <wp:anchor distT="0" distB="0" distL="114300" distR="114300" simplePos="0" relativeHeight="251678720" behindDoc="0" locked="0" layoutInCell="1" allowOverlap="1" wp14:anchorId="3D2C62DB" wp14:editId="6AD93AE8">
                <wp:simplePos x="0" y="0"/>
                <wp:positionH relativeFrom="column">
                  <wp:posOffset>3314700</wp:posOffset>
                </wp:positionH>
                <wp:positionV relativeFrom="paragraph">
                  <wp:posOffset>4000500</wp:posOffset>
                </wp:positionV>
                <wp:extent cx="1028700" cy="685800"/>
                <wp:effectExtent l="0" t="0" r="0" b="0"/>
                <wp:wrapNone/>
                <wp:docPr id="22"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95" w:rsidRPr="00953C45" w:rsidRDefault="00494795" w:rsidP="00494795">
                            <w:pPr>
                              <w:rPr>
                                <w:vertAlign w:val="superscript"/>
                              </w:rPr>
                            </w:pPr>
                            <w:r>
                              <w:t>W</w:t>
                            </w:r>
                            <w:r>
                              <w:rPr>
                                <w:vertAlign w:val="super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C62DB" id="Text Box 884" o:spid="_x0000_s1027" type="#_x0000_t202" style="position:absolute;margin-left:261pt;margin-top:315pt;width:81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JnuAIAAMM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" filled="f" stroked="f">
                <v:textbox>
                  <w:txbxContent>
                    <w:p w:rsidR="00494795" w:rsidRPr="00953C45" w:rsidRDefault="00494795" w:rsidP="00494795">
                      <w:pPr>
                        <w:rPr>
                          <w:vertAlign w:val="superscript"/>
                        </w:rPr>
                      </w:pPr>
                      <w:r>
                        <w:t>W</w:t>
                      </w:r>
                      <w:r>
                        <w:rPr>
                          <w:vertAlign w:val="superscript"/>
                        </w:rPr>
                        <w:t>B</w:t>
                      </w:r>
                    </w:p>
                  </w:txbxContent>
                </v:textbox>
              </v:shape>
            </w:pict>
          </mc:Fallback>
        </mc:AlternateContent>
      </w:r>
      <w:r>
        <w:rPr>
          <w:noProof/>
          <w:sz w:val="68"/>
          <w:szCs w:val="68"/>
        </w:rPr>
        <mc:AlternateContent>
          <mc:Choice Requires="wps">
            <w:drawing>
              <wp:anchor distT="0" distB="0" distL="114300" distR="114300" simplePos="0" relativeHeight="251677696" behindDoc="0" locked="0" layoutInCell="1" allowOverlap="1" wp14:anchorId="2AB5BDD5" wp14:editId="19406F6B">
                <wp:simplePos x="0" y="0"/>
                <wp:positionH relativeFrom="column">
                  <wp:posOffset>4114800</wp:posOffset>
                </wp:positionH>
                <wp:positionV relativeFrom="paragraph">
                  <wp:posOffset>4229100</wp:posOffset>
                </wp:positionV>
                <wp:extent cx="1257300" cy="0"/>
                <wp:effectExtent l="9525" t="9525" r="9525" b="9525"/>
                <wp:wrapNone/>
                <wp:docPr id="21" name="Line 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60CD6" id="Line 88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33pt" to="423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">
                <v:stroke dashstyle="dash"/>
              </v:line>
            </w:pict>
          </mc:Fallback>
        </mc:AlternateContent>
      </w:r>
      <w:r>
        <w:rPr>
          <w:noProof/>
          <w:sz w:val="68"/>
          <w:szCs w:val="68"/>
        </w:rPr>
        <mc:AlternateContent>
          <mc:Choice Requires="wps">
            <w:drawing>
              <wp:anchor distT="0" distB="0" distL="114300" distR="114300" simplePos="0" relativeHeight="251673600" behindDoc="0" locked="0" layoutInCell="1" allowOverlap="1" wp14:anchorId="57FF29F2" wp14:editId="72F90D17">
                <wp:simplePos x="0" y="0"/>
                <wp:positionH relativeFrom="column">
                  <wp:posOffset>4229100</wp:posOffset>
                </wp:positionH>
                <wp:positionV relativeFrom="paragraph">
                  <wp:posOffset>2971800</wp:posOffset>
                </wp:positionV>
                <wp:extent cx="1943100" cy="2286000"/>
                <wp:effectExtent l="19050" t="19050" r="19050" b="19050"/>
                <wp:wrapNone/>
                <wp:docPr id="20" name="Lin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3100" cy="22860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3A0A7" id="Line 87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34pt" to="48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" strokecolor="red" strokeweight="3pt"/>
            </w:pict>
          </mc:Fallback>
        </mc:AlternateContent>
      </w:r>
      <w:r>
        <w:rPr>
          <w:noProof/>
          <w:sz w:val="68"/>
          <w:szCs w:val="68"/>
        </w:rPr>
        <mc:AlternateContent>
          <mc:Choice Requires="wps">
            <w:drawing>
              <wp:anchor distT="0" distB="0" distL="114300" distR="114300" simplePos="0" relativeHeight="251675648" behindDoc="0" locked="0" layoutInCell="1" allowOverlap="1" wp14:anchorId="577825F0" wp14:editId="37544852">
                <wp:simplePos x="0" y="0"/>
                <wp:positionH relativeFrom="column">
                  <wp:posOffset>5257800</wp:posOffset>
                </wp:positionH>
                <wp:positionV relativeFrom="paragraph">
                  <wp:posOffset>5029200</wp:posOffset>
                </wp:positionV>
                <wp:extent cx="1943100" cy="571500"/>
                <wp:effectExtent l="0" t="0" r="0" b="0"/>
                <wp:wrapNone/>
                <wp:docPr id="19"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95" w:rsidRPr="00953C45" w:rsidRDefault="00494795" w:rsidP="00494795">
                            <w:pPr>
                              <w:rPr>
                                <w:color w:val="FF0000"/>
                                <w:vertAlign w:val="superscript"/>
                              </w:rPr>
                            </w:pPr>
                            <w:r w:rsidRPr="00953C45">
                              <w:rPr>
                                <w:color w:val="FF0000"/>
                              </w:rPr>
                              <w:t>D</w:t>
                            </w:r>
                            <w:r>
                              <w:rPr>
                                <w:color w:val="FF0000"/>
                                <w:vertAlign w:val="superscript"/>
                              </w:rPr>
                              <w:t>unb</w:t>
                            </w:r>
                            <w:r w:rsidRPr="00953C45">
                              <w:rPr>
                                <w:color w:val="FF0000"/>
                                <w:vertAlign w:val="superscript"/>
                              </w:rPr>
                              <w:t>iased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25F0" id="Text Box 881" o:spid="_x0000_s1028" type="#_x0000_t202" style="position:absolute;margin-left:414pt;margin-top:396pt;width:153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Jy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" filled="f" stroked="f">
                <v:textbox>
                  <w:txbxContent>
                    <w:p w:rsidR="00494795" w:rsidRPr="00953C45" w:rsidRDefault="00494795" w:rsidP="00494795">
                      <w:pPr>
                        <w:rPr>
                          <w:color w:val="FF0000"/>
                          <w:vertAlign w:val="superscript"/>
                        </w:rPr>
                      </w:pPr>
                      <w:r w:rsidRPr="00953C45">
                        <w:rPr>
                          <w:color w:val="FF0000"/>
                        </w:rPr>
                        <w:t>D</w:t>
                      </w:r>
                      <w:r>
                        <w:rPr>
                          <w:color w:val="FF0000"/>
                          <w:vertAlign w:val="superscript"/>
                        </w:rPr>
                        <w:t>unb</w:t>
                      </w:r>
                      <w:r w:rsidRPr="00953C45">
                        <w:rPr>
                          <w:color w:val="FF0000"/>
                          <w:vertAlign w:val="superscript"/>
                        </w:rPr>
                        <w:t>iased</w:t>
                      </w:r>
                    </w:p>
                  </w:txbxContent>
                </v:textbox>
              </v:shape>
            </w:pict>
          </mc:Fallback>
        </mc:AlternateContent>
      </w:r>
      <w:r>
        <w:rPr>
          <w:noProof/>
          <w:sz w:val="68"/>
          <w:szCs w:val="68"/>
        </w:rPr>
        <mc:AlternateContent>
          <mc:Choice Requires="wps">
            <w:drawing>
              <wp:anchor distT="0" distB="0" distL="114300" distR="114300" simplePos="0" relativeHeight="251665408" behindDoc="0" locked="0" layoutInCell="1" allowOverlap="1" wp14:anchorId="37674D5A" wp14:editId="110F4E30">
                <wp:simplePos x="0" y="0"/>
                <wp:positionH relativeFrom="column">
                  <wp:posOffset>1485900</wp:posOffset>
                </wp:positionH>
                <wp:positionV relativeFrom="paragraph">
                  <wp:posOffset>4800600</wp:posOffset>
                </wp:positionV>
                <wp:extent cx="1600200" cy="571500"/>
                <wp:effectExtent l="0" t="0" r="0" b="0"/>
                <wp:wrapNone/>
                <wp:docPr id="18"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95" w:rsidRPr="00953C45" w:rsidRDefault="00494795" w:rsidP="00494795">
                            <w:pPr>
                              <w:rPr>
                                <w:color w:val="FF0000"/>
                                <w:vertAlign w:val="superscript"/>
                              </w:rPr>
                            </w:pPr>
                            <w:r w:rsidRPr="00953C45">
                              <w:rPr>
                                <w:color w:val="FF0000"/>
                              </w:rPr>
                              <w:t>D</w:t>
                            </w:r>
                            <w:r w:rsidRPr="00953C45">
                              <w:rPr>
                                <w:color w:val="FF0000"/>
                                <w:vertAlign w:val="superscript"/>
                              </w:rPr>
                              <w:t>biased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74D5A" id="Text Box 859" o:spid="_x0000_s1029" type="#_x0000_t202" style="position:absolute;margin-left:117pt;margin-top:378pt;width:12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vuA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" filled="f" stroked="f">
                <v:textbox>
                  <w:txbxContent>
                    <w:p w:rsidR="00494795" w:rsidRPr="00953C45" w:rsidRDefault="00494795" w:rsidP="00494795">
                      <w:pPr>
                        <w:rPr>
                          <w:color w:val="FF0000"/>
                          <w:vertAlign w:val="superscript"/>
                        </w:rPr>
                      </w:pPr>
                      <w:r w:rsidRPr="00953C45">
                        <w:rPr>
                          <w:color w:val="FF0000"/>
                        </w:rPr>
                        <w:t>D</w:t>
                      </w:r>
                      <w:r w:rsidRPr="00953C45">
                        <w:rPr>
                          <w:color w:val="FF0000"/>
                          <w:vertAlign w:val="superscript"/>
                        </w:rPr>
                        <w:t>biased</w:t>
                      </w:r>
                    </w:p>
                  </w:txbxContent>
                </v:textbox>
              </v:shape>
            </w:pict>
          </mc:Fallback>
        </mc:AlternateContent>
      </w:r>
      <w:r>
        <w:rPr>
          <w:noProof/>
          <w:sz w:val="68"/>
          <w:szCs w:val="68"/>
        </w:rPr>
        <mc:AlternateContent>
          <mc:Choice Requires="wps">
            <w:drawing>
              <wp:anchor distT="0" distB="0" distL="114300" distR="114300" simplePos="0" relativeHeight="251672576" behindDoc="0" locked="0" layoutInCell="1" allowOverlap="1" wp14:anchorId="13374EC6" wp14:editId="4BD5B268">
                <wp:simplePos x="0" y="0"/>
                <wp:positionH relativeFrom="column">
                  <wp:posOffset>4000500</wp:posOffset>
                </wp:positionH>
                <wp:positionV relativeFrom="paragraph">
                  <wp:posOffset>1828800</wp:posOffset>
                </wp:positionV>
                <wp:extent cx="800100" cy="571500"/>
                <wp:effectExtent l="0" t="0" r="0" b="0"/>
                <wp:wrapNone/>
                <wp:docPr id="17"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95" w:rsidRDefault="00494795" w:rsidP="0049479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4EC6" id="Text Box 878" o:spid="_x0000_s1030" type="#_x0000_t202" style="position:absolute;margin-left:315pt;margin-top:2in;width:6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mB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" filled="f" stroked="f">
                <v:textbox>
                  <w:txbxContent>
                    <w:p w:rsidR="00494795" w:rsidRDefault="00494795" w:rsidP="00494795">
                      <w:r>
                        <w:t>$</w:t>
                      </w:r>
                    </w:p>
                  </w:txbxContent>
                </v:textbox>
              </v:shape>
            </w:pict>
          </mc:Fallback>
        </mc:AlternateContent>
      </w:r>
      <w:r>
        <w:rPr>
          <w:noProof/>
          <w:sz w:val="68"/>
          <w:szCs w:val="68"/>
        </w:rPr>
        <mc:AlternateContent>
          <mc:Choice Requires="wps">
            <w:drawing>
              <wp:anchor distT="0" distB="0" distL="114300" distR="114300" simplePos="0" relativeHeight="251670528" behindDoc="0" locked="0" layoutInCell="1" allowOverlap="1" wp14:anchorId="602A2DA0" wp14:editId="4D2537E7">
                <wp:simplePos x="0" y="0"/>
                <wp:positionH relativeFrom="column">
                  <wp:posOffset>4229100</wp:posOffset>
                </wp:positionH>
                <wp:positionV relativeFrom="paragraph">
                  <wp:posOffset>6400800</wp:posOffset>
                </wp:positionV>
                <wp:extent cx="2971800" cy="0"/>
                <wp:effectExtent l="28575" t="114300" r="38100" b="114300"/>
                <wp:wrapNone/>
                <wp:docPr id="16" name="Lin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027E6" id="Line 87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in" to="567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" strokeweight="4pt">
                <v:stroke endarrow="block"/>
              </v:line>
            </w:pict>
          </mc:Fallback>
        </mc:AlternateContent>
      </w:r>
      <w:r>
        <w:rPr>
          <w:noProof/>
          <w:sz w:val="68"/>
          <w:szCs w:val="68"/>
        </w:rPr>
        <mc:AlternateContent>
          <mc:Choice Requires="wps">
            <w:drawing>
              <wp:anchor distT="0" distB="0" distL="114300" distR="114300" simplePos="0" relativeHeight="251669504" behindDoc="0" locked="0" layoutInCell="1" allowOverlap="1" wp14:anchorId="27DE7E86" wp14:editId="1DA899D9">
                <wp:simplePos x="0" y="0"/>
                <wp:positionH relativeFrom="column">
                  <wp:posOffset>4229100</wp:posOffset>
                </wp:positionH>
                <wp:positionV relativeFrom="paragraph">
                  <wp:posOffset>2518410</wp:posOffset>
                </wp:positionV>
                <wp:extent cx="0" cy="3886200"/>
                <wp:effectExtent l="114300" t="41910" r="114300" b="34290"/>
                <wp:wrapNone/>
                <wp:docPr id="15" name="Lin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8620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9491F" id="Line 87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8.3pt" to="333pt,5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" strokeweight="4pt">
                <v:stroke endarrow="block"/>
              </v:line>
            </w:pict>
          </mc:Fallback>
        </mc:AlternateContent>
      </w:r>
      <w:r>
        <w:rPr>
          <w:noProof/>
          <w:sz w:val="68"/>
          <w:szCs w:val="68"/>
        </w:rPr>
        <mc:AlternateContent>
          <mc:Choice Requires="wps">
            <w:drawing>
              <wp:anchor distT="0" distB="0" distL="114300" distR="114300" simplePos="0" relativeHeight="251676672" behindDoc="0" locked="0" layoutInCell="1" allowOverlap="1" wp14:anchorId="6822D207" wp14:editId="1AE0393A">
                <wp:simplePos x="0" y="0"/>
                <wp:positionH relativeFrom="column">
                  <wp:posOffset>5486400</wp:posOffset>
                </wp:positionH>
                <wp:positionV relativeFrom="paragraph">
                  <wp:posOffset>2057400</wp:posOffset>
                </wp:positionV>
                <wp:extent cx="2057400" cy="571500"/>
                <wp:effectExtent l="0" t="0" r="0" b="0"/>
                <wp:wrapNone/>
                <wp:docPr id="14"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95" w:rsidRPr="00953C45" w:rsidRDefault="00494795" w:rsidP="00494795">
                            <w:pPr>
                              <w:rPr>
                                <w:color w:val="0000FF"/>
                                <w:vertAlign w:val="superscript"/>
                              </w:rPr>
                            </w:pPr>
                            <w:r>
                              <w:rPr>
                                <w:color w:val="0000FF"/>
                              </w:rPr>
                              <w:t>S(typeB)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2D207" id="Text Box 882" o:spid="_x0000_s1031" type="#_x0000_t202" style="position:absolute;margin-left:6in;margin-top:162pt;width:162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Hv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" filled="f" stroked="f">
                <v:textbox>
                  <w:txbxContent>
                    <w:p w:rsidR="00494795" w:rsidRPr="00953C45" w:rsidRDefault="00494795" w:rsidP="00494795">
                      <w:pPr>
                        <w:rPr>
                          <w:color w:val="0000FF"/>
                          <w:vertAlign w:val="superscript"/>
                        </w:rPr>
                      </w:pPr>
                      <w:r>
                        <w:rPr>
                          <w:color w:val="0000FF"/>
                        </w:rPr>
                        <w:t>S(typeB)</w:t>
                      </w:r>
                    </w:p>
                  </w:txbxContent>
                </v:textbox>
              </v:shape>
            </w:pict>
          </mc:Fallback>
        </mc:AlternateContent>
      </w:r>
      <w:r>
        <w:rPr>
          <w:noProof/>
          <w:sz w:val="68"/>
          <w:szCs w:val="68"/>
        </w:rPr>
        <mc:AlternateContent>
          <mc:Choice Requires="wps">
            <w:drawing>
              <wp:anchor distT="0" distB="0" distL="114300" distR="114300" simplePos="0" relativeHeight="251674624" behindDoc="0" locked="0" layoutInCell="1" allowOverlap="1" wp14:anchorId="27002204" wp14:editId="4B25B2EB">
                <wp:simplePos x="0" y="0"/>
                <wp:positionH relativeFrom="column">
                  <wp:posOffset>4229100</wp:posOffset>
                </wp:positionH>
                <wp:positionV relativeFrom="paragraph">
                  <wp:posOffset>2514600</wp:posOffset>
                </wp:positionV>
                <wp:extent cx="3200400" cy="2628900"/>
                <wp:effectExtent l="19050" t="19050" r="19050" b="19050"/>
                <wp:wrapNone/>
                <wp:docPr id="13" name="Lin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262890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65FFF" id="Line 88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8pt" to="5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" strokecolor="blue" strokeweight="3pt"/>
            </w:pict>
          </mc:Fallback>
        </mc:AlternateContent>
      </w:r>
      <w:r>
        <w:rPr>
          <w:noProof/>
          <w:sz w:val="68"/>
          <w:szCs w:val="68"/>
        </w:rPr>
        <mc:AlternateContent>
          <mc:Choice Requires="wps">
            <w:drawing>
              <wp:anchor distT="0" distB="0" distL="114300" distR="114300" simplePos="0" relativeHeight="251671552" behindDoc="0" locked="0" layoutInCell="1" allowOverlap="1" wp14:anchorId="004DB572" wp14:editId="4036823F">
                <wp:simplePos x="0" y="0"/>
                <wp:positionH relativeFrom="column">
                  <wp:posOffset>4229100</wp:posOffset>
                </wp:positionH>
                <wp:positionV relativeFrom="paragraph">
                  <wp:posOffset>6629400</wp:posOffset>
                </wp:positionV>
                <wp:extent cx="3314700" cy="571500"/>
                <wp:effectExtent l="0" t="0" r="0" b="0"/>
                <wp:wrapNone/>
                <wp:docPr id="12"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95" w:rsidRDefault="00494795" w:rsidP="00494795">
                            <w:r>
                              <w:t>Type B Labor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DB572" id="Text Box 877" o:spid="_x0000_s1032" type="#_x0000_t202" style="position:absolute;margin-left:333pt;margin-top:522pt;width:261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YsuQ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" filled="f" stroked="f">
                <v:textbox>
                  <w:txbxContent>
                    <w:p w:rsidR="00494795" w:rsidRDefault="00494795" w:rsidP="00494795">
                      <w:r>
                        <w:t>Type B Labor</w:t>
                      </w:r>
                    </w:p>
                  </w:txbxContent>
                </v:textbox>
              </v:shape>
            </w:pict>
          </mc:Fallback>
        </mc:AlternateContent>
      </w:r>
      <w:r>
        <w:rPr>
          <w:noProof/>
          <w:sz w:val="68"/>
          <w:szCs w:val="68"/>
        </w:rPr>
        <mc:AlternateContent>
          <mc:Choice Requires="wps">
            <w:drawing>
              <wp:anchor distT="0" distB="0" distL="114300" distR="114300" simplePos="0" relativeHeight="251668480" behindDoc="0" locked="0" layoutInCell="1" allowOverlap="1" wp14:anchorId="062F8EB2" wp14:editId="6982026D">
                <wp:simplePos x="0" y="0"/>
                <wp:positionH relativeFrom="column">
                  <wp:posOffset>-685800</wp:posOffset>
                </wp:positionH>
                <wp:positionV relativeFrom="paragraph">
                  <wp:posOffset>3429000</wp:posOffset>
                </wp:positionV>
                <wp:extent cx="1028700" cy="685800"/>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95" w:rsidRPr="00953C45" w:rsidRDefault="00494795" w:rsidP="00494795">
                            <w:pPr>
                              <w:rPr>
                                <w:vertAlign w:val="superscript"/>
                              </w:rPr>
                            </w:pPr>
                            <w:r>
                              <w:t>W</w:t>
                            </w:r>
                            <w:r>
                              <w:rPr>
                                <w:vertAlign w:val="superscrip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F8EB2" id="Text Box 874" o:spid="_x0000_s1033" type="#_x0000_t202" style="position:absolute;margin-left:-54pt;margin-top:270pt;width:81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qYuAIAAMM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" filled="f" stroked="f">
                <v:textbox>
                  <w:txbxContent>
                    <w:p w:rsidR="00494795" w:rsidRPr="00953C45" w:rsidRDefault="00494795" w:rsidP="00494795">
                      <w:pPr>
                        <w:rPr>
                          <w:vertAlign w:val="superscript"/>
                        </w:rPr>
                      </w:pPr>
                      <w:r>
                        <w:t>W</w:t>
                      </w:r>
                      <w:r>
                        <w:rPr>
                          <w:vertAlign w:val="superscript"/>
                        </w:rPr>
                        <w:t>A</w:t>
                      </w:r>
                    </w:p>
                  </w:txbxContent>
                </v:textbox>
              </v:shape>
            </w:pict>
          </mc:Fallback>
        </mc:AlternateContent>
      </w:r>
      <w:r>
        <w:rPr>
          <w:noProof/>
          <w:sz w:val="68"/>
          <w:szCs w:val="68"/>
        </w:rPr>
        <mc:AlternateContent>
          <mc:Choice Requires="wps">
            <w:drawing>
              <wp:anchor distT="0" distB="0" distL="114300" distR="114300" simplePos="0" relativeHeight="251659264" behindDoc="0" locked="0" layoutInCell="1" allowOverlap="1" wp14:anchorId="3BA3FF8B" wp14:editId="1D8F3936">
                <wp:simplePos x="0" y="0"/>
                <wp:positionH relativeFrom="column">
                  <wp:posOffset>228600</wp:posOffset>
                </wp:positionH>
                <wp:positionV relativeFrom="paragraph">
                  <wp:posOffset>2518410</wp:posOffset>
                </wp:positionV>
                <wp:extent cx="0" cy="3886200"/>
                <wp:effectExtent l="114300" t="41910" r="114300" b="34290"/>
                <wp:wrapNone/>
                <wp:docPr id="10"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8620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55FC0" id="Line 84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8.3pt" to="18pt,5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" strokeweight="4pt">
                <v:stroke endarrow="block"/>
              </v:line>
            </w:pict>
          </mc:Fallback>
        </mc:AlternateContent>
      </w:r>
      <w:r>
        <w:rPr>
          <w:noProof/>
          <w:sz w:val="68"/>
          <w:szCs w:val="68"/>
        </w:rPr>
        <mc:AlternateContent>
          <mc:Choice Requires="wps">
            <w:drawing>
              <wp:anchor distT="0" distB="0" distL="114300" distR="114300" simplePos="0" relativeHeight="251667456" behindDoc="0" locked="0" layoutInCell="1" allowOverlap="1" wp14:anchorId="1A928B8F" wp14:editId="0300B69C">
                <wp:simplePos x="0" y="0"/>
                <wp:positionH relativeFrom="column">
                  <wp:posOffset>0</wp:posOffset>
                </wp:positionH>
                <wp:positionV relativeFrom="paragraph">
                  <wp:posOffset>3771900</wp:posOffset>
                </wp:positionV>
                <wp:extent cx="1828800" cy="0"/>
                <wp:effectExtent l="9525" t="9525" r="9525" b="9525"/>
                <wp:wrapNone/>
                <wp:docPr id="9"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66581" id="Line 87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7pt" to="2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">
                <v:stroke dashstyle="dash"/>
              </v:line>
            </w:pict>
          </mc:Fallback>
        </mc:AlternateContent>
      </w:r>
      <w:r>
        <w:rPr>
          <w:noProof/>
          <w:sz w:val="68"/>
          <w:szCs w:val="68"/>
        </w:rPr>
        <mc:AlternateContent>
          <mc:Choice Requires="wps">
            <w:drawing>
              <wp:anchor distT="0" distB="0" distL="114300" distR="114300" simplePos="0" relativeHeight="251664384" behindDoc="0" locked="0" layoutInCell="1" allowOverlap="1" wp14:anchorId="4D6A20FD" wp14:editId="7B806B17">
                <wp:simplePos x="0" y="0"/>
                <wp:positionH relativeFrom="column">
                  <wp:posOffset>228600</wp:posOffset>
                </wp:positionH>
                <wp:positionV relativeFrom="paragraph">
                  <wp:posOffset>2514600</wp:posOffset>
                </wp:positionV>
                <wp:extent cx="3200400" cy="2628900"/>
                <wp:effectExtent l="19050" t="19050" r="19050" b="19050"/>
                <wp:wrapNone/>
                <wp:docPr id="8" name="Lin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262890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6F933" id="Line 85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8pt" to="27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" strokecolor="blue" strokeweight="3pt"/>
            </w:pict>
          </mc:Fallback>
        </mc:AlternateContent>
      </w:r>
      <w:r>
        <w:rPr>
          <w:noProof/>
          <w:sz w:val="68"/>
          <w:szCs w:val="68"/>
        </w:rPr>
        <mc:AlternateContent>
          <mc:Choice Requires="wps">
            <w:drawing>
              <wp:anchor distT="0" distB="0" distL="114300" distR="114300" simplePos="0" relativeHeight="251663360" behindDoc="0" locked="0" layoutInCell="1" allowOverlap="1" wp14:anchorId="089958C1" wp14:editId="7DEEA047">
                <wp:simplePos x="0" y="0"/>
                <wp:positionH relativeFrom="column">
                  <wp:posOffset>914400</wp:posOffset>
                </wp:positionH>
                <wp:positionV relativeFrom="paragraph">
                  <wp:posOffset>2743200</wp:posOffset>
                </wp:positionV>
                <wp:extent cx="1943100" cy="2286000"/>
                <wp:effectExtent l="19050" t="19050" r="19050" b="19050"/>
                <wp:wrapNone/>
                <wp:docPr id="7"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3100" cy="22860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CEF42" id="Line 857"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in" to="22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" strokecolor="red" strokeweight="3pt"/>
            </w:pict>
          </mc:Fallback>
        </mc:AlternateContent>
      </w:r>
      <w:r>
        <w:rPr>
          <w:noProof/>
          <w:sz w:val="68"/>
          <w:szCs w:val="68"/>
        </w:rPr>
        <mc:AlternateContent>
          <mc:Choice Requires="wps">
            <w:drawing>
              <wp:anchor distT="0" distB="0" distL="114300" distR="114300" simplePos="0" relativeHeight="251662336" behindDoc="0" locked="0" layoutInCell="1" allowOverlap="1" wp14:anchorId="4687BE87" wp14:editId="60A508E6">
                <wp:simplePos x="0" y="0"/>
                <wp:positionH relativeFrom="column">
                  <wp:posOffset>-342900</wp:posOffset>
                </wp:positionH>
                <wp:positionV relativeFrom="paragraph">
                  <wp:posOffset>1943100</wp:posOffset>
                </wp:positionV>
                <wp:extent cx="3314700" cy="571500"/>
                <wp:effectExtent l="0" t="0" r="0" b="0"/>
                <wp:wrapNone/>
                <wp:docPr id="6"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95" w:rsidRDefault="00494795" w:rsidP="0049479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7BE87" id="Text Box 854" o:spid="_x0000_s1034" type="#_x0000_t202" style="position:absolute;margin-left:-27pt;margin-top:153pt;width:26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9v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" filled="f" stroked="f">
                <v:textbox>
                  <w:txbxContent>
                    <w:p w:rsidR="00494795" w:rsidRDefault="00494795" w:rsidP="00494795">
                      <w:r>
                        <w:t>$</w:t>
                      </w:r>
                    </w:p>
                  </w:txbxContent>
                </v:textbox>
              </v:shape>
            </w:pict>
          </mc:Fallback>
        </mc:AlternateContent>
      </w:r>
      <w:r>
        <w:rPr>
          <w:noProof/>
          <w:color w:val="0000FF"/>
          <w:sz w:val="68"/>
          <w:szCs w:val="68"/>
        </w:rPr>
        <mc:AlternateContent>
          <mc:Choice Requires="wps">
            <w:drawing>
              <wp:anchor distT="0" distB="0" distL="114300" distR="114300" simplePos="0" relativeHeight="251660288" behindDoc="0" locked="0" layoutInCell="1" allowOverlap="1" wp14:anchorId="365340D0" wp14:editId="32EA3C90">
                <wp:simplePos x="0" y="0"/>
                <wp:positionH relativeFrom="column">
                  <wp:posOffset>228600</wp:posOffset>
                </wp:positionH>
                <wp:positionV relativeFrom="paragraph">
                  <wp:posOffset>6400800</wp:posOffset>
                </wp:positionV>
                <wp:extent cx="2971800" cy="0"/>
                <wp:effectExtent l="28575" t="114300" r="38100" b="114300"/>
                <wp:wrapNone/>
                <wp:docPr id="5"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69354" id="Line 8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in" to="252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" strokeweight="4pt">
                <v:stroke endarrow="block"/>
              </v:line>
            </w:pict>
          </mc:Fallback>
        </mc:AlternateContent>
      </w:r>
      <w:r>
        <w:rPr>
          <w:noProof/>
          <w:sz w:val="68"/>
          <w:szCs w:val="68"/>
        </w:rPr>
        <mc:AlternateContent>
          <mc:Choice Requires="wps">
            <w:drawing>
              <wp:anchor distT="0" distB="0" distL="114300" distR="114300" simplePos="0" relativeHeight="251661312" behindDoc="0" locked="0" layoutInCell="1" allowOverlap="1" wp14:anchorId="5F222159" wp14:editId="3B6646A6">
                <wp:simplePos x="0" y="0"/>
                <wp:positionH relativeFrom="column">
                  <wp:posOffset>228600</wp:posOffset>
                </wp:positionH>
                <wp:positionV relativeFrom="paragraph">
                  <wp:posOffset>6629400</wp:posOffset>
                </wp:positionV>
                <wp:extent cx="3314700" cy="571500"/>
                <wp:effectExtent l="0" t="0" r="0" b="0"/>
                <wp:wrapNone/>
                <wp:docPr id="4"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95" w:rsidRDefault="00494795" w:rsidP="00494795">
                            <w:r>
                              <w:t>Type A Labor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22159" id="Text Box 853" o:spid="_x0000_s1035" type="#_x0000_t202" style="position:absolute;margin-left:18pt;margin-top:522pt;width:26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HZ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" filled="f" stroked="f">
                <v:textbox>
                  <w:txbxContent>
                    <w:p w:rsidR="00494795" w:rsidRDefault="00494795" w:rsidP="00494795">
                      <w:r>
                        <w:t>Type A Labor</w:t>
                      </w:r>
                    </w:p>
                  </w:txbxContent>
                </v:textbox>
              </v:shape>
            </w:pict>
          </mc:Fallback>
        </mc:AlternateContent>
      </w:r>
      <w:r>
        <w:rPr>
          <w:sz w:val="68"/>
          <w:szCs w:val="68"/>
        </w:rPr>
        <w:t>might look like this</w:t>
      </w: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r>
        <w:rPr>
          <w:sz w:val="68"/>
          <w:szCs w:val="68"/>
        </w:rPr>
        <w:br w:type="page"/>
      </w:r>
      <w:r>
        <w:rPr>
          <w:sz w:val="68"/>
          <w:szCs w:val="68"/>
        </w:rPr>
        <w:lastRenderedPageBreak/>
        <w:t>We see that in equilibrium W</w:t>
      </w:r>
      <w:r>
        <w:rPr>
          <w:sz w:val="68"/>
          <w:szCs w:val="68"/>
          <w:vertAlign w:val="superscript"/>
        </w:rPr>
        <w:t>B</w:t>
      </w:r>
      <w:r>
        <w:rPr>
          <w:sz w:val="68"/>
          <w:szCs w:val="68"/>
        </w:rPr>
        <w:t xml:space="preserve"> &lt; W</w:t>
      </w:r>
      <w:r>
        <w:rPr>
          <w:sz w:val="68"/>
          <w:szCs w:val="68"/>
          <w:vertAlign w:val="superscript"/>
        </w:rPr>
        <w:t>A</w:t>
      </w:r>
      <w:r>
        <w:rPr>
          <w:sz w:val="68"/>
          <w:szCs w:val="68"/>
        </w:rPr>
        <w:t>.</w:t>
      </w:r>
    </w:p>
    <w:p w:rsidR="00494795" w:rsidRDefault="00494795" w:rsidP="00494795">
      <w:pPr>
        <w:rPr>
          <w:sz w:val="68"/>
          <w:szCs w:val="68"/>
        </w:rPr>
      </w:pPr>
    </w:p>
    <w:p w:rsidR="00494795" w:rsidRDefault="00494795" w:rsidP="00494795">
      <w:pPr>
        <w:rPr>
          <w:sz w:val="68"/>
          <w:szCs w:val="68"/>
        </w:rPr>
      </w:pPr>
      <w:r>
        <w:rPr>
          <w:sz w:val="68"/>
          <w:szCs w:val="68"/>
        </w:rPr>
        <w:t>How can this be?  Biased firms know they can pay less for type B workers, but they refuse to hire them.  The wage W</w:t>
      </w:r>
      <w:r>
        <w:rPr>
          <w:sz w:val="68"/>
          <w:szCs w:val="68"/>
          <w:vertAlign w:val="superscript"/>
        </w:rPr>
        <w:t>A</w:t>
      </w:r>
      <w:r>
        <w:rPr>
          <w:sz w:val="68"/>
          <w:szCs w:val="68"/>
        </w:rPr>
        <w:t xml:space="preserve"> is where the demand for type A workers by biased firm equals all of the supply.  </w:t>
      </w:r>
    </w:p>
    <w:p w:rsidR="00494795" w:rsidRDefault="00494795" w:rsidP="00494795">
      <w:pPr>
        <w:rPr>
          <w:sz w:val="68"/>
          <w:szCs w:val="68"/>
        </w:rPr>
      </w:pPr>
    </w:p>
    <w:p w:rsidR="00494795" w:rsidRDefault="00494795" w:rsidP="00494795">
      <w:pPr>
        <w:rPr>
          <w:sz w:val="68"/>
          <w:szCs w:val="68"/>
        </w:rPr>
      </w:pPr>
      <w:r>
        <w:rPr>
          <w:sz w:val="68"/>
          <w:szCs w:val="68"/>
        </w:rPr>
        <w:t>Since W</w:t>
      </w:r>
      <w:r>
        <w:rPr>
          <w:sz w:val="68"/>
          <w:szCs w:val="68"/>
          <w:vertAlign w:val="superscript"/>
        </w:rPr>
        <w:t>B</w:t>
      </w:r>
      <w:r>
        <w:rPr>
          <w:sz w:val="68"/>
          <w:szCs w:val="68"/>
        </w:rPr>
        <w:t xml:space="preserve"> &lt; W</w:t>
      </w:r>
      <w:r>
        <w:rPr>
          <w:sz w:val="68"/>
          <w:szCs w:val="68"/>
          <w:vertAlign w:val="superscript"/>
        </w:rPr>
        <w:t>A</w:t>
      </w:r>
      <w:r>
        <w:rPr>
          <w:sz w:val="68"/>
          <w:szCs w:val="68"/>
        </w:rPr>
        <w:t>, unbiased firms won’t hire any type A workers, since they are too expensive.  (Or rather then say they won’t hire type A workers, they will offer W</w:t>
      </w:r>
      <w:r>
        <w:rPr>
          <w:sz w:val="68"/>
          <w:szCs w:val="68"/>
          <w:vertAlign w:val="superscript"/>
        </w:rPr>
        <w:t>B</w:t>
      </w:r>
      <w:r>
        <w:rPr>
          <w:sz w:val="68"/>
          <w:szCs w:val="68"/>
        </w:rPr>
        <w:t xml:space="preserve"> to both kinds of workers.  But only type B workers will accept these wages.  So W</w:t>
      </w:r>
      <w:r>
        <w:rPr>
          <w:sz w:val="68"/>
          <w:szCs w:val="68"/>
          <w:vertAlign w:val="superscript"/>
        </w:rPr>
        <w:t xml:space="preserve">B </w:t>
      </w:r>
      <w:r>
        <w:rPr>
          <w:sz w:val="68"/>
          <w:szCs w:val="68"/>
        </w:rPr>
        <w:t>is where the supply of type B workers</w:t>
      </w:r>
      <w:r w:rsidR="004B5556">
        <w:rPr>
          <w:sz w:val="68"/>
          <w:szCs w:val="68"/>
        </w:rPr>
        <w:t xml:space="preserve"> </w:t>
      </w:r>
      <w:r>
        <w:rPr>
          <w:sz w:val="68"/>
          <w:szCs w:val="68"/>
        </w:rPr>
        <w:lastRenderedPageBreak/>
        <w:t xml:space="preserve">equals the demand from unbiased firms.  </w:t>
      </w:r>
    </w:p>
    <w:p w:rsidR="00494795" w:rsidRDefault="00494795" w:rsidP="00494795">
      <w:pPr>
        <w:rPr>
          <w:sz w:val="68"/>
          <w:szCs w:val="68"/>
        </w:rPr>
      </w:pPr>
      <w:r>
        <w:rPr>
          <w:sz w:val="68"/>
          <w:szCs w:val="68"/>
        </w:rPr>
        <w:br w:type="page"/>
      </w:r>
      <w:r>
        <w:rPr>
          <w:sz w:val="68"/>
          <w:szCs w:val="68"/>
        </w:rPr>
        <w:lastRenderedPageBreak/>
        <w:t>Could we draw things differently and have an equilibrium where W</w:t>
      </w:r>
      <w:r>
        <w:rPr>
          <w:sz w:val="68"/>
          <w:szCs w:val="68"/>
          <w:vertAlign w:val="superscript"/>
        </w:rPr>
        <w:t>B</w:t>
      </w:r>
      <w:r>
        <w:rPr>
          <w:sz w:val="68"/>
          <w:szCs w:val="68"/>
        </w:rPr>
        <w:t xml:space="preserve"> &gt; W</w:t>
      </w:r>
      <w:r>
        <w:rPr>
          <w:sz w:val="68"/>
          <w:szCs w:val="68"/>
          <w:vertAlign w:val="superscript"/>
        </w:rPr>
        <w:t>A</w:t>
      </w:r>
      <w:r>
        <w:rPr>
          <w:sz w:val="68"/>
          <w:szCs w:val="68"/>
        </w:rPr>
        <w:t>?</w:t>
      </w: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r>
        <w:rPr>
          <w:sz w:val="68"/>
          <w:szCs w:val="68"/>
        </w:rPr>
        <w:t>Because…….</w:t>
      </w:r>
    </w:p>
    <w:p w:rsidR="00494795" w:rsidRDefault="00494795" w:rsidP="00494795">
      <w:pPr>
        <w:rPr>
          <w:sz w:val="68"/>
          <w:szCs w:val="68"/>
        </w:rPr>
      </w:pPr>
    </w:p>
    <w:p w:rsidR="00494795" w:rsidRDefault="00494795" w:rsidP="00494795">
      <w:pPr>
        <w:rPr>
          <w:sz w:val="68"/>
          <w:szCs w:val="68"/>
        </w:rPr>
      </w:pPr>
    </w:p>
    <w:p w:rsidR="00494795" w:rsidRDefault="00494795" w:rsidP="00494795">
      <w:pPr>
        <w:rPr>
          <w:sz w:val="68"/>
          <w:szCs w:val="68"/>
        </w:rPr>
      </w:pPr>
    </w:p>
    <w:p w:rsidR="00494795" w:rsidRPr="009C5DE3" w:rsidRDefault="00494795" w:rsidP="00494795">
      <w:pPr>
        <w:rPr>
          <w:sz w:val="68"/>
          <w:szCs w:val="68"/>
        </w:rPr>
      </w:pPr>
      <w:r>
        <w:rPr>
          <w:sz w:val="68"/>
          <w:szCs w:val="68"/>
        </w:rPr>
        <w:t>Bottom line: If some firms are biased, we can have an equilibrium where W</w:t>
      </w:r>
      <w:r>
        <w:rPr>
          <w:sz w:val="68"/>
          <w:szCs w:val="68"/>
          <w:vertAlign w:val="superscript"/>
        </w:rPr>
        <w:t>B</w:t>
      </w:r>
      <w:r>
        <w:rPr>
          <w:sz w:val="68"/>
          <w:szCs w:val="68"/>
        </w:rPr>
        <w:t xml:space="preserve"> &lt; W</w:t>
      </w:r>
      <w:r>
        <w:rPr>
          <w:sz w:val="68"/>
          <w:szCs w:val="68"/>
          <w:vertAlign w:val="superscript"/>
        </w:rPr>
        <w:t>A</w:t>
      </w:r>
      <w:r>
        <w:rPr>
          <w:sz w:val="68"/>
          <w:szCs w:val="68"/>
        </w:rPr>
        <w:t>.</w:t>
      </w:r>
    </w:p>
    <w:p w:rsidR="00494795" w:rsidRDefault="00494795" w:rsidP="00494795">
      <w:pPr>
        <w:rPr>
          <w:sz w:val="68"/>
          <w:szCs w:val="68"/>
        </w:rPr>
      </w:pPr>
      <w:r>
        <w:rPr>
          <w:sz w:val="68"/>
          <w:szCs w:val="68"/>
        </w:rPr>
        <w:br w:type="page"/>
      </w:r>
      <w:r>
        <w:rPr>
          <w:sz w:val="68"/>
          <w:szCs w:val="68"/>
        </w:rPr>
        <w:lastRenderedPageBreak/>
        <w:t xml:space="preserve">But now think about the long run. Since biased firms pay higher wages for the same quality labor, biased firms will have higher average cost than unbiased firms.  In the long run, low cost firms will tend to drive high cost firms out of the market. </w:t>
      </w:r>
    </w:p>
    <w:p w:rsidR="00494795" w:rsidRDefault="00494795" w:rsidP="00494795">
      <w:pPr>
        <w:rPr>
          <w:sz w:val="68"/>
          <w:szCs w:val="68"/>
        </w:rPr>
      </w:pPr>
    </w:p>
    <w:p w:rsidR="00494795" w:rsidRDefault="00494795" w:rsidP="00494795">
      <w:pPr>
        <w:rPr>
          <w:sz w:val="68"/>
          <w:szCs w:val="68"/>
        </w:rPr>
      </w:pPr>
      <w:r w:rsidRPr="009C5DE3">
        <w:rPr>
          <w:color w:val="0000FF"/>
          <w:sz w:val="68"/>
          <w:szCs w:val="68"/>
        </w:rPr>
        <w:t>We conclude:</w:t>
      </w:r>
      <w:r>
        <w:rPr>
          <w:sz w:val="68"/>
          <w:szCs w:val="68"/>
        </w:rPr>
        <w:t xml:space="preserve"> If discrimination is due to preferences by firms, we expect market forces to work towards driving the discrimination out of the market.</w:t>
      </w:r>
    </w:p>
    <w:p w:rsidR="00494795" w:rsidRDefault="00494795" w:rsidP="00494795">
      <w:pPr>
        <w:rPr>
          <w:sz w:val="68"/>
          <w:szCs w:val="68"/>
        </w:rPr>
      </w:pPr>
    </w:p>
    <w:p w:rsidR="00494795" w:rsidRDefault="00494795" w:rsidP="00494795">
      <w:pPr>
        <w:rPr>
          <w:sz w:val="68"/>
          <w:szCs w:val="68"/>
        </w:rPr>
      </w:pPr>
      <w:r>
        <w:rPr>
          <w:sz w:val="68"/>
          <w:szCs w:val="68"/>
        </w:rPr>
        <w:t xml:space="preserve">But what if firms don’t care about the type of workers, but the firms’ customers do?  Suppose customers are biased and they don’t like buying </w:t>
      </w:r>
      <w:r>
        <w:rPr>
          <w:sz w:val="68"/>
          <w:szCs w:val="68"/>
        </w:rPr>
        <w:lastRenderedPageBreak/>
        <w:t xml:space="preserve">from a firm that employs type B workers.  Then these firms will be able to charge higher prices, and so they won’t go out of business.  </w:t>
      </w:r>
    </w:p>
    <w:p w:rsidR="00494795" w:rsidRDefault="00494795" w:rsidP="00494795">
      <w:pPr>
        <w:rPr>
          <w:sz w:val="68"/>
          <w:szCs w:val="68"/>
        </w:rPr>
      </w:pPr>
    </w:p>
    <w:p w:rsidR="00494795" w:rsidRDefault="00494795" w:rsidP="00494795">
      <w:pPr>
        <w:rPr>
          <w:sz w:val="68"/>
          <w:szCs w:val="68"/>
        </w:rPr>
      </w:pPr>
      <w:r w:rsidRPr="009C5DE3">
        <w:rPr>
          <w:color w:val="0000FF"/>
          <w:sz w:val="68"/>
          <w:szCs w:val="68"/>
        </w:rPr>
        <w:t>We conclude:</w:t>
      </w:r>
      <w:r>
        <w:rPr>
          <w:sz w:val="68"/>
          <w:szCs w:val="68"/>
        </w:rPr>
        <w:t xml:space="preserve"> If discrimination is due to preferences by consumers about the kind of workers that get hired, we </w:t>
      </w:r>
      <w:r w:rsidRPr="009C5DE3">
        <w:rPr>
          <w:color w:val="0000FF"/>
          <w:sz w:val="68"/>
          <w:szCs w:val="68"/>
        </w:rPr>
        <w:t>do no</w:t>
      </w:r>
      <w:r>
        <w:rPr>
          <w:color w:val="0000FF"/>
          <w:sz w:val="68"/>
          <w:szCs w:val="68"/>
        </w:rPr>
        <w:t>t</w:t>
      </w:r>
      <w:r>
        <w:rPr>
          <w:sz w:val="68"/>
          <w:szCs w:val="68"/>
        </w:rPr>
        <w:t xml:space="preserve"> expect market forces to work towards driving the discrimination out of the market.</w:t>
      </w:r>
    </w:p>
    <w:p w:rsidR="00494795" w:rsidRDefault="00494795" w:rsidP="00494795">
      <w:pPr>
        <w:rPr>
          <w:sz w:val="68"/>
          <w:szCs w:val="68"/>
        </w:rPr>
      </w:pPr>
    </w:p>
    <w:p w:rsidR="00494795" w:rsidRDefault="00494795" w:rsidP="00494795">
      <w:pPr>
        <w:rPr>
          <w:sz w:val="68"/>
          <w:szCs w:val="68"/>
        </w:rPr>
      </w:pPr>
      <w:bookmarkStart w:id="0" w:name="_GoBack"/>
      <w:bookmarkEnd w:id="0"/>
    </w:p>
    <w:sectPr w:rsidR="00494795" w:rsidSect="00B20A05">
      <w:pgSz w:w="13680" w:h="16560" w:code="1"/>
      <w:pgMar w:top="432"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42CE"/>
    <w:multiLevelType w:val="hybridMultilevel"/>
    <w:tmpl w:val="2EAAA18C"/>
    <w:lvl w:ilvl="0" w:tplc="883616C8">
      <w:start w:val="1"/>
      <w:numFmt w:val="bullet"/>
      <w:lvlText w:val=""/>
      <w:lvlJc w:val="left"/>
      <w:pPr>
        <w:tabs>
          <w:tab w:val="num" w:pos="180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E20D4"/>
    <w:multiLevelType w:val="hybridMultilevel"/>
    <w:tmpl w:val="4F18C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8131F"/>
    <w:multiLevelType w:val="hybridMultilevel"/>
    <w:tmpl w:val="4D0C5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D0185"/>
    <w:multiLevelType w:val="hybridMultilevel"/>
    <w:tmpl w:val="D5E2F5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12BA8"/>
    <w:multiLevelType w:val="hybridMultilevel"/>
    <w:tmpl w:val="0A00FDE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372EC"/>
    <w:multiLevelType w:val="hybridMultilevel"/>
    <w:tmpl w:val="528C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16FC8"/>
    <w:multiLevelType w:val="hybridMultilevel"/>
    <w:tmpl w:val="19B6BB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133428"/>
    <w:multiLevelType w:val="hybridMultilevel"/>
    <w:tmpl w:val="2A50BF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40274"/>
    <w:multiLevelType w:val="hybridMultilevel"/>
    <w:tmpl w:val="B21A370A"/>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E058E"/>
    <w:multiLevelType w:val="hybridMultilevel"/>
    <w:tmpl w:val="B54A5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EA1C45"/>
    <w:multiLevelType w:val="hybridMultilevel"/>
    <w:tmpl w:val="870E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B62E4"/>
    <w:multiLevelType w:val="hybridMultilevel"/>
    <w:tmpl w:val="29341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C0DBA"/>
    <w:multiLevelType w:val="hybridMultilevel"/>
    <w:tmpl w:val="8AE05C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A62AA5"/>
    <w:multiLevelType w:val="hybridMultilevel"/>
    <w:tmpl w:val="6A06E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52456"/>
    <w:multiLevelType w:val="hybridMultilevel"/>
    <w:tmpl w:val="68F4B300"/>
    <w:lvl w:ilvl="0" w:tplc="883616C8">
      <w:start w:val="1"/>
      <w:numFmt w:val="bullet"/>
      <w:lvlText w:val=""/>
      <w:lvlJc w:val="left"/>
      <w:pPr>
        <w:tabs>
          <w:tab w:val="num" w:pos="2005"/>
        </w:tabs>
        <w:ind w:left="1285" w:hanging="360"/>
      </w:pPr>
      <w:rPr>
        <w:rFonts w:ascii="Symbol" w:hAnsi="Symbol" w:hint="default"/>
      </w:rPr>
    </w:lvl>
    <w:lvl w:ilvl="1" w:tplc="04090003" w:tentative="1">
      <w:start w:val="1"/>
      <w:numFmt w:val="bullet"/>
      <w:lvlText w:val="o"/>
      <w:lvlJc w:val="left"/>
      <w:pPr>
        <w:tabs>
          <w:tab w:val="num" w:pos="2005"/>
        </w:tabs>
        <w:ind w:left="2005" w:hanging="360"/>
      </w:pPr>
      <w:rPr>
        <w:rFonts w:ascii="Courier New" w:hAnsi="Courier New" w:cs="Courier New" w:hint="default"/>
      </w:rPr>
    </w:lvl>
    <w:lvl w:ilvl="2" w:tplc="04090005" w:tentative="1">
      <w:start w:val="1"/>
      <w:numFmt w:val="bullet"/>
      <w:lvlText w:val=""/>
      <w:lvlJc w:val="left"/>
      <w:pPr>
        <w:tabs>
          <w:tab w:val="num" w:pos="2725"/>
        </w:tabs>
        <w:ind w:left="2725" w:hanging="360"/>
      </w:pPr>
      <w:rPr>
        <w:rFonts w:ascii="Wingdings" w:hAnsi="Wingdings" w:hint="default"/>
      </w:rPr>
    </w:lvl>
    <w:lvl w:ilvl="3" w:tplc="04090001" w:tentative="1">
      <w:start w:val="1"/>
      <w:numFmt w:val="bullet"/>
      <w:lvlText w:val=""/>
      <w:lvlJc w:val="left"/>
      <w:pPr>
        <w:tabs>
          <w:tab w:val="num" w:pos="3445"/>
        </w:tabs>
        <w:ind w:left="3445" w:hanging="360"/>
      </w:pPr>
      <w:rPr>
        <w:rFonts w:ascii="Symbol" w:hAnsi="Symbol" w:hint="default"/>
      </w:rPr>
    </w:lvl>
    <w:lvl w:ilvl="4" w:tplc="04090003" w:tentative="1">
      <w:start w:val="1"/>
      <w:numFmt w:val="bullet"/>
      <w:lvlText w:val="o"/>
      <w:lvlJc w:val="left"/>
      <w:pPr>
        <w:tabs>
          <w:tab w:val="num" w:pos="4165"/>
        </w:tabs>
        <w:ind w:left="4165" w:hanging="360"/>
      </w:pPr>
      <w:rPr>
        <w:rFonts w:ascii="Courier New" w:hAnsi="Courier New" w:cs="Courier New" w:hint="default"/>
      </w:rPr>
    </w:lvl>
    <w:lvl w:ilvl="5" w:tplc="04090005" w:tentative="1">
      <w:start w:val="1"/>
      <w:numFmt w:val="bullet"/>
      <w:lvlText w:val=""/>
      <w:lvlJc w:val="left"/>
      <w:pPr>
        <w:tabs>
          <w:tab w:val="num" w:pos="4885"/>
        </w:tabs>
        <w:ind w:left="4885" w:hanging="360"/>
      </w:pPr>
      <w:rPr>
        <w:rFonts w:ascii="Wingdings" w:hAnsi="Wingdings" w:hint="default"/>
      </w:rPr>
    </w:lvl>
    <w:lvl w:ilvl="6" w:tplc="04090001" w:tentative="1">
      <w:start w:val="1"/>
      <w:numFmt w:val="bullet"/>
      <w:lvlText w:val=""/>
      <w:lvlJc w:val="left"/>
      <w:pPr>
        <w:tabs>
          <w:tab w:val="num" w:pos="5605"/>
        </w:tabs>
        <w:ind w:left="5605" w:hanging="360"/>
      </w:pPr>
      <w:rPr>
        <w:rFonts w:ascii="Symbol" w:hAnsi="Symbol" w:hint="default"/>
      </w:rPr>
    </w:lvl>
    <w:lvl w:ilvl="7" w:tplc="04090003" w:tentative="1">
      <w:start w:val="1"/>
      <w:numFmt w:val="bullet"/>
      <w:lvlText w:val="o"/>
      <w:lvlJc w:val="left"/>
      <w:pPr>
        <w:tabs>
          <w:tab w:val="num" w:pos="6325"/>
        </w:tabs>
        <w:ind w:left="6325" w:hanging="360"/>
      </w:pPr>
      <w:rPr>
        <w:rFonts w:ascii="Courier New" w:hAnsi="Courier New" w:cs="Courier New" w:hint="default"/>
      </w:rPr>
    </w:lvl>
    <w:lvl w:ilvl="8" w:tplc="04090005" w:tentative="1">
      <w:start w:val="1"/>
      <w:numFmt w:val="bullet"/>
      <w:lvlText w:val=""/>
      <w:lvlJc w:val="left"/>
      <w:pPr>
        <w:tabs>
          <w:tab w:val="num" w:pos="7045"/>
        </w:tabs>
        <w:ind w:left="7045" w:hanging="360"/>
      </w:pPr>
      <w:rPr>
        <w:rFonts w:ascii="Wingdings" w:hAnsi="Wingdings" w:hint="default"/>
      </w:rPr>
    </w:lvl>
  </w:abstractNum>
  <w:abstractNum w:abstractNumId="15" w15:restartNumberingAfterBreak="0">
    <w:nsid w:val="3091655C"/>
    <w:multiLevelType w:val="hybridMultilevel"/>
    <w:tmpl w:val="A2DC4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E010D"/>
    <w:multiLevelType w:val="hybridMultilevel"/>
    <w:tmpl w:val="0182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D7B3B"/>
    <w:multiLevelType w:val="hybridMultilevel"/>
    <w:tmpl w:val="9BF0E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E72FA"/>
    <w:multiLevelType w:val="hybridMultilevel"/>
    <w:tmpl w:val="1BCE38FE"/>
    <w:lvl w:ilvl="0" w:tplc="A35EF268">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CF76A8"/>
    <w:multiLevelType w:val="hybridMultilevel"/>
    <w:tmpl w:val="B8C27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85EA8"/>
    <w:multiLevelType w:val="hybridMultilevel"/>
    <w:tmpl w:val="5B8C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75A50"/>
    <w:multiLevelType w:val="hybridMultilevel"/>
    <w:tmpl w:val="02EEB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35215"/>
    <w:multiLevelType w:val="hybridMultilevel"/>
    <w:tmpl w:val="641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81388"/>
    <w:multiLevelType w:val="hybridMultilevel"/>
    <w:tmpl w:val="D7D8F856"/>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740EC"/>
    <w:multiLevelType w:val="hybridMultilevel"/>
    <w:tmpl w:val="D9D68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77924"/>
    <w:multiLevelType w:val="hybridMultilevel"/>
    <w:tmpl w:val="78966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274FAA"/>
    <w:multiLevelType w:val="hybridMultilevel"/>
    <w:tmpl w:val="EB4699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3D7E97"/>
    <w:multiLevelType w:val="hybridMultilevel"/>
    <w:tmpl w:val="910889F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E0622"/>
    <w:multiLevelType w:val="hybridMultilevel"/>
    <w:tmpl w:val="F0941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EA4416"/>
    <w:multiLevelType w:val="hybridMultilevel"/>
    <w:tmpl w:val="A074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3507DE"/>
    <w:multiLevelType w:val="hybridMultilevel"/>
    <w:tmpl w:val="11B25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570C5E"/>
    <w:multiLevelType w:val="hybridMultilevel"/>
    <w:tmpl w:val="4DB6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C1C96"/>
    <w:multiLevelType w:val="hybridMultilevel"/>
    <w:tmpl w:val="D158D8A8"/>
    <w:lvl w:ilvl="0" w:tplc="04090001">
      <w:start w:val="1"/>
      <w:numFmt w:val="bullet"/>
      <w:lvlText w:val=""/>
      <w:lvlJc w:val="left"/>
      <w:pPr>
        <w:tabs>
          <w:tab w:val="num" w:pos="908"/>
        </w:tabs>
        <w:ind w:left="908" w:hanging="360"/>
      </w:pPr>
      <w:rPr>
        <w:rFonts w:ascii="Symbol" w:hAnsi="Symbol" w:hint="default"/>
      </w:rPr>
    </w:lvl>
    <w:lvl w:ilvl="1" w:tplc="04090003">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33" w15:restartNumberingAfterBreak="0">
    <w:nsid w:val="72765672"/>
    <w:multiLevelType w:val="hybridMultilevel"/>
    <w:tmpl w:val="429CF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991B2B"/>
    <w:multiLevelType w:val="hybridMultilevel"/>
    <w:tmpl w:val="838E80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7E31076"/>
    <w:multiLevelType w:val="hybridMultilevel"/>
    <w:tmpl w:val="6C3CD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03235"/>
    <w:multiLevelType w:val="hybridMultilevel"/>
    <w:tmpl w:val="A05C9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67B21"/>
    <w:multiLevelType w:val="hybridMultilevel"/>
    <w:tmpl w:val="F2F2E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E47903"/>
    <w:multiLevelType w:val="hybridMultilevel"/>
    <w:tmpl w:val="832A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D44CE"/>
    <w:multiLevelType w:val="hybridMultilevel"/>
    <w:tmpl w:val="13EC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7"/>
  </w:num>
  <w:num w:numId="4">
    <w:abstractNumId w:val="8"/>
  </w:num>
  <w:num w:numId="5">
    <w:abstractNumId w:val="27"/>
  </w:num>
  <w:num w:numId="6">
    <w:abstractNumId w:val="0"/>
  </w:num>
  <w:num w:numId="7">
    <w:abstractNumId w:val="4"/>
  </w:num>
  <w:num w:numId="8">
    <w:abstractNumId w:val="14"/>
  </w:num>
  <w:num w:numId="9">
    <w:abstractNumId w:val="23"/>
  </w:num>
  <w:num w:numId="10">
    <w:abstractNumId w:val="29"/>
  </w:num>
  <w:num w:numId="11">
    <w:abstractNumId w:val="30"/>
  </w:num>
  <w:num w:numId="12">
    <w:abstractNumId w:val="32"/>
  </w:num>
  <w:num w:numId="13">
    <w:abstractNumId w:val="10"/>
  </w:num>
  <w:num w:numId="14">
    <w:abstractNumId w:val="19"/>
  </w:num>
  <w:num w:numId="15">
    <w:abstractNumId w:val="6"/>
  </w:num>
  <w:num w:numId="16">
    <w:abstractNumId w:val="26"/>
  </w:num>
  <w:num w:numId="17">
    <w:abstractNumId w:val="33"/>
  </w:num>
  <w:num w:numId="18">
    <w:abstractNumId w:val="34"/>
  </w:num>
  <w:num w:numId="19">
    <w:abstractNumId w:val="13"/>
  </w:num>
  <w:num w:numId="20">
    <w:abstractNumId w:val="9"/>
  </w:num>
  <w:num w:numId="21">
    <w:abstractNumId w:val="12"/>
  </w:num>
  <w:num w:numId="22">
    <w:abstractNumId w:val="7"/>
  </w:num>
  <w:num w:numId="23">
    <w:abstractNumId w:val="3"/>
  </w:num>
  <w:num w:numId="24">
    <w:abstractNumId w:val="28"/>
  </w:num>
  <w:num w:numId="25">
    <w:abstractNumId w:val="24"/>
  </w:num>
  <w:num w:numId="26">
    <w:abstractNumId w:val="15"/>
  </w:num>
  <w:num w:numId="27">
    <w:abstractNumId w:val="1"/>
  </w:num>
  <w:num w:numId="28">
    <w:abstractNumId w:val="36"/>
  </w:num>
  <w:num w:numId="29">
    <w:abstractNumId w:val="11"/>
  </w:num>
  <w:num w:numId="30">
    <w:abstractNumId w:val="17"/>
  </w:num>
  <w:num w:numId="31">
    <w:abstractNumId w:val="21"/>
  </w:num>
  <w:num w:numId="32">
    <w:abstractNumId w:val="2"/>
  </w:num>
  <w:num w:numId="33">
    <w:abstractNumId w:val="35"/>
  </w:num>
  <w:num w:numId="34">
    <w:abstractNumId w:val="38"/>
  </w:num>
  <w:num w:numId="35">
    <w:abstractNumId w:val="20"/>
  </w:num>
  <w:num w:numId="36">
    <w:abstractNumId w:val="5"/>
  </w:num>
  <w:num w:numId="37">
    <w:abstractNumId w:val="22"/>
  </w:num>
  <w:num w:numId="38">
    <w:abstractNumId w:val="31"/>
  </w:num>
  <w:num w:numId="39">
    <w:abstractNumId w:val="1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7"/>
    <w:rsid w:val="00005771"/>
    <w:rsid w:val="000114E5"/>
    <w:rsid w:val="0002377C"/>
    <w:rsid w:val="00031E3F"/>
    <w:rsid w:val="00034319"/>
    <w:rsid w:val="00035E40"/>
    <w:rsid w:val="00035E47"/>
    <w:rsid w:val="0004080D"/>
    <w:rsid w:val="000468DB"/>
    <w:rsid w:val="00051B5A"/>
    <w:rsid w:val="000536C7"/>
    <w:rsid w:val="000660F8"/>
    <w:rsid w:val="000864AD"/>
    <w:rsid w:val="000904B6"/>
    <w:rsid w:val="00092CF7"/>
    <w:rsid w:val="000954CE"/>
    <w:rsid w:val="00096794"/>
    <w:rsid w:val="000A7F5E"/>
    <w:rsid w:val="000B1E7F"/>
    <w:rsid w:val="000B21C6"/>
    <w:rsid w:val="000B2B11"/>
    <w:rsid w:val="000C2848"/>
    <w:rsid w:val="000C4A29"/>
    <w:rsid w:val="000D0692"/>
    <w:rsid w:val="000D244F"/>
    <w:rsid w:val="000D4DDF"/>
    <w:rsid w:val="000D6321"/>
    <w:rsid w:val="000D7DCB"/>
    <w:rsid w:val="000E5168"/>
    <w:rsid w:val="00100AD2"/>
    <w:rsid w:val="00106200"/>
    <w:rsid w:val="0010636A"/>
    <w:rsid w:val="001075BC"/>
    <w:rsid w:val="001115C0"/>
    <w:rsid w:val="00125EBE"/>
    <w:rsid w:val="00127090"/>
    <w:rsid w:val="001305DA"/>
    <w:rsid w:val="0013122A"/>
    <w:rsid w:val="00131F74"/>
    <w:rsid w:val="00133DA9"/>
    <w:rsid w:val="00135DFD"/>
    <w:rsid w:val="00136128"/>
    <w:rsid w:val="00141D97"/>
    <w:rsid w:val="00150A95"/>
    <w:rsid w:val="00153F17"/>
    <w:rsid w:val="0015428A"/>
    <w:rsid w:val="001572A4"/>
    <w:rsid w:val="00172E01"/>
    <w:rsid w:val="001743DA"/>
    <w:rsid w:val="00175265"/>
    <w:rsid w:val="00176467"/>
    <w:rsid w:val="00182E72"/>
    <w:rsid w:val="001853ED"/>
    <w:rsid w:val="00187DE8"/>
    <w:rsid w:val="0019326D"/>
    <w:rsid w:val="001A0516"/>
    <w:rsid w:val="001A1A11"/>
    <w:rsid w:val="001B163A"/>
    <w:rsid w:val="001C086D"/>
    <w:rsid w:val="001C292F"/>
    <w:rsid w:val="001D2A71"/>
    <w:rsid w:val="001D535F"/>
    <w:rsid w:val="001D7066"/>
    <w:rsid w:val="001E6CA9"/>
    <w:rsid w:val="001F54C8"/>
    <w:rsid w:val="00200EE5"/>
    <w:rsid w:val="002139B6"/>
    <w:rsid w:val="0021735E"/>
    <w:rsid w:val="0022571C"/>
    <w:rsid w:val="0024180C"/>
    <w:rsid w:val="00252479"/>
    <w:rsid w:val="002579FD"/>
    <w:rsid w:val="00264983"/>
    <w:rsid w:val="00266FC3"/>
    <w:rsid w:val="00270FB3"/>
    <w:rsid w:val="00284000"/>
    <w:rsid w:val="00284354"/>
    <w:rsid w:val="00284B1D"/>
    <w:rsid w:val="00292FD0"/>
    <w:rsid w:val="00294C7A"/>
    <w:rsid w:val="00294F03"/>
    <w:rsid w:val="002A0E5D"/>
    <w:rsid w:val="002A1EFD"/>
    <w:rsid w:val="002A39E4"/>
    <w:rsid w:val="002A4467"/>
    <w:rsid w:val="002B2974"/>
    <w:rsid w:val="002B46FB"/>
    <w:rsid w:val="002C1075"/>
    <w:rsid w:val="002C1AC7"/>
    <w:rsid w:val="002C712B"/>
    <w:rsid w:val="002D195D"/>
    <w:rsid w:val="002D41E5"/>
    <w:rsid w:val="002E225D"/>
    <w:rsid w:val="002E5D42"/>
    <w:rsid w:val="002F053D"/>
    <w:rsid w:val="002F2198"/>
    <w:rsid w:val="00300503"/>
    <w:rsid w:val="003013DB"/>
    <w:rsid w:val="00317FE3"/>
    <w:rsid w:val="00327432"/>
    <w:rsid w:val="00332D87"/>
    <w:rsid w:val="0033337A"/>
    <w:rsid w:val="00335210"/>
    <w:rsid w:val="00341F17"/>
    <w:rsid w:val="00343F9B"/>
    <w:rsid w:val="0034470D"/>
    <w:rsid w:val="00344B29"/>
    <w:rsid w:val="00347AAA"/>
    <w:rsid w:val="0035140B"/>
    <w:rsid w:val="00383630"/>
    <w:rsid w:val="003843C8"/>
    <w:rsid w:val="00396D02"/>
    <w:rsid w:val="003A2403"/>
    <w:rsid w:val="003B0124"/>
    <w:rsid w:val="003B145A"/>
    <w:rsid w:val="003B15C6"/>
    <w:rsid w:val="003C0424"/>
    <w:rsid w:val="003D3B1D"/>
    <w:rsid w:val="003D63FC"/>
    <w:rsid w:val="003E4EEE"/>
    <w:rsid w:val="003E4EF7"/>
    <w:rsid w:val="003F2C1E"/>
    <w:rsid w:val="003F6566"/>
    <w:rsid w:val="003F7B54"/>
    <w:rsid w:val="0040222A"/>
    <w:rsid w:val="00423EB7"/>
    <w:rsid w:val="00431FA7"/>
    <w:rsid w:val="00443A76"/>
    <w:rsid w:val="00450E41"/>
    <w:rsid w:val="00457A1C"/>
    <w:rsid w:val="00457EFC"/>
    <w:rsid w:val="00465AB3"/>
    <w:rsid w:val="00466D9D"/>
    <w:rsid w:val="00474466"/>
    <w:rsid w:val="004804C7"/>
    <w:rsid w:val="0048326B"/>
    <w:rsid w:val="00483BF4"/>
    <w:rsid w:val="00494795"/>
    <w:rsid w:val="004A00DF"/>
    <w:rsid w:val="004A5C69"/>
    <w:rsid w:val="004A6BF8"/>
    <w:rsid w:val="004B1DB4"/>
    <w:rsid w:val="004B5556"/>
    <w:rsid w:val="004C0847"/>
    <w:rsid w:val="004D1D27"/>
    <w:rsid w:val="004D1E0B"/>
    <w:rsid w:val="004D3133"/>
    <w:rsid w:val="004D51D7"/>
    <w:rsid w:val="004E3170"/>
    <w:rsid w:val="004F2E61"/>
    <w:rsid w:val="004F5226"/>
    <w:rsid w:val="004F66D9"/>
    <w:rsid w:val="0051011B"/>
    <w:rsid w:val="00511479"/>
    <w:rsid w:val="0051368D"/>
    <w:rsid w:val="00516B8B"/>
    <w:rsid w:val="0052139A"/>
    <w:rsid w:val="005225FC"/>
    <w:rsid w:val="00533DAB"/>
    <w:rsid w:val="0053402F"/>
    <w:rsid w:val="005352E7"/>
    <w:rsid w:val="00535DD1"/>
    <w:rsid w:val="00537E94"/>
    <w:rsid w:val="005472D7"/>
    <w:rsid w:val="00552F97"/>
    <w:rsid w:val="0055393F"/>
    <w:rsid w:val="00553D83"/>
    <w:rsid w:val="0055412A"/>
    <w:rsid w:val="0056013B"/>
    <w:rsid w:val="00561088"/>
    <w:rsid w:val="00562E6F"/>
    <w:rsid w:val="005674F2"/>
    <w:rsid w:val="00571AEF"/>
    <w:rsid w:val="00573B1F"/>
    <w:rsid w:val="0057499A"/>
    <w:rsid w:val="0057709D"/>
    <w:rsid w:val="005809FB"/>
    <w:rsid w:val="0058132C"/>
    <w:rsid w:val="005835B8"/>
    <w:rsid w:val="00586A6E"/>
    <w:rsid w:val="00590B22"/>
    <w:rsid w:val="00590E14"/>
    <w:rsid w:val="005A61E7"/>
    <w:rsid w:val="005B41F9"/>
    <w:rsid w:val="005C6D8D"/>
    <w:rsid w:val="005D5AB0"/>
    <w:rsid w:val="005D6114"/>
    <w:rsid w:val="005E097C"/>
    <w:rsid w:val="005E1958"/>
    <w:rsid w:val="005E2E50"/>
    <w:rsid w:val="005F10AA"/>
    <w:rsid w:val="005F4EB5"/>
    <w:rsid w:val="0060055E"/>
    <w:rsid w:val="00605C93"/>
    <w:rsid w:val="00606FCB"/>
    <w:rsid w:val="00612ED9"/>
    <w:rsid w:val="00612FAE"/>
    <w:rsid w:val="00613558"/>
    <w:rsid w:val="0061626C"/>
    <w:rsid w:val="00622DC3"/>
    <w:rsid w:val="0062308F"/>
    <w:rsid w:val="006240FC"/>
    <w:rsid w:val="006314AE"/>
    <w:rsid w:val="00637BDE"/>
    <w:rsid w:val="00645F71"/>
    <w:rsid w:val="00653921"/>
    <w:rsid w:val="00655FED"/>
    <w:rsid w:val="00656202"/>
    <w:rsid w:val="00661914"/>
    <w:rsid w:val="00666DBB"/>
    <w:rsid w:val="00667527"/>
    <w:rsid w:val="00667B41"/>
    <w:rsid w:val="0067072E"/>
    <w:rsid w:val="006710B3"/>
    <w:rsid w:val="00675BBA"/>
    <w:rsid w:val="00676EAC"/>
    <w:rsid w:val="00681FA0"/>
    <w:rsid w:val="00682A4C"/>
    <w:rsid w:val="00686590"/>
    <w:rsid w:val="0068747A"/>
    <w:rsid w:val="006906A3"/>
    <w:rsid w:val="00696D99"/>
    <w:rsid w:val="00697737"/>
    <w:rsid w:val="006A06CF"/>
    <w:rsid w:val="006A3779"/>
    <w:rsid w:val="006A7872"/>
    <w:rsid w:val="006A7CCA"/>
    <w:rsid w:val="006B0D54"/>
    <w:rsid w:val="006B2B81"/>
    <w:rsid w:val="006C4F8C"/>
    <w:rsid w:val="006D19A0"/>
    <w:rsid w:val="006E13E3"/>
    <w:rsid w:val="006E1545"/>
    <w:rsid w:val="006E4C59"/>
    <w:rsid w:val="006F0E49"/>
    <w:rsid w:val="006F6F48"/>
    <w:rsid w:val="0070264A"/>
    <w:rsid w:val="00703355"/>
    <w:rsid w:val="0070449E"/>
    <w:rsid w:val="00710467"/>
    <w:rsid w:val="007111A5"/>
    <w:rsid w:val="00716304"/>
    <w:rsid w:val="00721605"/>
    <w:rsid w:val="0072544B"/>
    <w:rsid w:val="00725DF5"/>
    <w:rsid w:val="00726715"/>
    <w:rsid w:val="00736EEA"/>
    <w:rsid w:val="00744DEB"/>
    <w:rsid w:val="00750451"/>
    <w:rsid w:val="007607F0"/>
    <w:rsid w:val="00774A42"/>
    <w:rsid w:val="007774AA"/>
    <w:rsid w:val="00780596"/>
    <w:rsid w:val="007865D4"/>
    <w:rsid w:val="007874B1"/>
    <w:rsid w:val="00791349"/>
    <w:rsid w:val="00794B6B"/>
    <w:rsid w:val="007A0676"/>
    <w:rsid w:val="007A6A50"/>
    <w:rsid w:val="007A7115"/>
    <w:rsid w:val="007D035A"/>
    <w:rsid w:val="007D0CC1"/>
    <w:rsid w:val="007E098B"/>
    <w:rsid w:val="007E453E"/>
    <w:rsid w:val="007E6751"/>
    <w:rsid w:val="007F2EC5"/>
    <w:rsid w:val="007F52A4"/>
    <w:rsid w:val="00801D07"/>
    <w:rsid w:val="00807BE5"/>
    <w:rsid w:val="008151B4"/>
    <w:rsid w:val="00816E31"/>
    <w:rsid w:val="00831816"/>
    <w:rsid w:val="00833043"/>
    <w:rsid w:val="008348CE"/>
    <w:rsid w:val="00837D3B"/>
    <w:rsid w:val="008461C3"/>
    <w:rsid w:val="00847E48"/>
    <w:rsid w:val="00857610"/>
    <w:rsid w:val="0086225E"/>
    <w:rsid w:val="00863284"/>
    <w:rsid w:val="00863EAD"/>
    <w:rsid w:val="00876844"/>
    <w:rsid w:val="008779BC"/>
    <w:rsid w:val="00880119"/>
    <w:rsid w:val="008934F5"/>
    <w:rsid w:val="00895A04"/>
    <w:rsid w:val="008A743A"/>
    <w:rsid w:val="008B473A"/>
    <w:rsid w:val="008B78E9"/>
    <w:rsid w:val="008B7F86"/>
    <w:rsid w:val="008C1B0A"/>
    <w:rsid w:val="008C3661"/>
    <w:rsid w:val="008C4BA9"/>
    <w:rsid w:val="008D2BCD"/>
    <w:rsid w:val="008D2D6A"/>
    <w:rsid w:val="008D5425"/>
    <w:rsid w:val="008D5F6D"/>
    <w:rsid w:val="008D6DD5"/>
    <w:rsid w:val="008D7CE3"/>
    <w:rsid w:val="008E30E3"/>
    <w:rsid w:val="008F0D06"/>
    <w:rsid w:val="008F3BC3"/>
    <w:rsid w:val="00900F80"/>
    <w:rsid w:val="00902B36"/>
    <w:rsid w:val="009061ED"/>
    <w:rsid w:val="00921EBF"/>
    <w:rsid w:val="009363E5"/>
    <w:rsid w:val="0094158A"/>
    <w:rsid w:val="009450D5"/>
    <w:rsid w:val="009451B4"/>
    <w:rsid w:val="00950045"/>
    <w:rsid w:val="0095393F"/>
    <w:rsid w:val="00953C45"/>
    <w:rsid w:val="0095556C"/>
    <w:rsid w:val="0096514B"/>
    <w:rsid w:val="00971B92"/>
    <w:rsid w:val="00972FC7"/>
    <w:rsid w:val="00977CE3"/>
    <w:rsid w:val="00991288"/>
    <w:rsid w:val="00991407"/>
    <w:rsid w:val="009926A6"/>
    <w:rsid w:val="00995B90"/>
    <w:rsid w:val="009A7752"/>
    <w:rsid w:val="009B0D17"/>
    <w:rsid w:val="009B1405"/>
    <w:rsid w:val="009B38C6"/>
    <w:rsid w:val="009B7094"/>
    <w:rsid w:val="009C4830"/>
    <w:rsid w:val="009C4F33"/>
    <w:rsid w:val="009C5DE3"/>
    <w:rsid w:val="009D0C98"/>
    <w:rsid w:val="009D2525"/>
    <w:rsid w:val="009D2547"/>
    <w:rsid w:val="009D2AF0"/>
    <w:rsid w:val="009E0ED1"/>
    <w:rsid w:val="009E6552"/>
    <w:rsid w:val="009F45FE"/>
    <w:rsid w:val="009F587F"/>
    <w:rsid w:val="00A1258A"/>
    <w:rsid w:val="00A12DF6"/>
    <w:rsid w:val="00A21F2B"/>
    <w:rsid w:val="00A2445C"/>
    <w:rsid w:val="00A24F67"/>
    <w:rsid w:val="00A25586"/>
    <w:rsid w:val="00A272A8"/>
    <w:rsid w:val="00A2730C"/>
    <w:rsid w:val="00A327D4"/>
    <w:rsid w:val="00A33E8F"/>
    <w:rsid w:val="00A45729"/>
    <w:rsid w:val="00A56851"/>
    <w:rsid w:val="00A607E6"/>
    <w:rsid w:val="00A621EF"/>
    <w:rsid w:val="00A67C2D"/>
    <w:rsid w:val="00A724AC"/>
    <w:rsid w:val="00A76E72"/>
    <w:rsid w:val="00A7753A"/>
    <w:rsid w:val="00A82B8F"/>
    <w:rsid w:val="00A96ED5"/>
    <w:rsid w:val="00AA3780"/>
    <w:rsid w:val="00AA47D3"/>
    <w:rsid w:val="00AA5F7D"/>
    <w:rsid w:val="00AA7E41"/>
    <w:rsid w:val="00AB35FE"/>
    <w:rsid w:val="00AB7227"/>
    <w:rsid w:val="00AC1D51"/>
    <w:rsid w:val="00AC4C37"/>
    <w:rsid w:val="00AC7D20"/>
    <w:rsid w:val="00AD39E9"/>
    <w:rsid w:val="00AD56A1"/>
    <w:rsid w:val="00AE5376"/>
    <w:rsid w:val="00AF0698"/>
    <w:rsid w:val="00AF276A"/>
    <w:rsid w:val="00AF388A"/>
    <w:rsid w:val="00AF50CD"/>
    <w:rsid w:val="00B01BE9"/>
    <w:rsid w:val="00B126DF"/>
    <w:rsid w:val="00B128B8"/>
    <w:rsid w:val="00B13133"/>
    <w:rsid w:val="00B20A05"/>
    <w:rsid w:val="00B227DF"/>
    <w:rsid w:val="00B24997"/>
    <w:rsid w:val="00B24BB0"/>
    <w:rsid w:val="00B250BF"/>
    <w:rsid w:val="00B25C94"/>
    <w:rsid w:val="00B31F80"/>
    <w:rsid w:val="00B37E43"/>
    <w:rsid w:val="00B4166A"/>
    <w:rsid w:val="00B441ED"/>
    <w:rsid w:val="00B448EE"/>
    <w:rsid w:val="00B4540C"/>
    <w:rsid w:val="00B459D8"/>
    <w:rsid w:val="00B46BAB"/>
    <w:rsid w:val="00B47679"/>
    <w:rsid w:val="00B57F7C"/>
    <w:rsid w:val="00B60D7E"/>
    <w:rsid w:val="00B67810"/>
    <w:rsid w:val="00B70406"/>
    <w:rsid w:val="00B70E5C"/>
    <w:rsid w:val="00B77C64"/>
    <w:rsid w:val="00B87535"/>
    <w:rsid w:val="00B91D53"/>
    <w:rsid w:val="00BB00C7"/>
    <w:rsid w:val="00BB571C"/>
    <w:rsid w:val="00BD4A39"/>
    <w:rsid w:val="00BD60D0"/>
    <w:rsid w:val="00BD66A5"/>
    <w:rsid w:val="00BD6CAC"/>
    <w:rsid w:val="00BE3907"/>
    <w:rsid w:val="00BE4B4E"/>
    <w:rsid w:val="00BE7019"/>
    <w:rsid w:val="00BF1AA8"/>
    <w:rsid w:val="00C01753"/>
    <w:rsid w:val="00C01F99"/>
    <w:rsid w:val="00C047BA"/>
    <w:rsid w:val="00C13CDC"/>
    <w:rsid w:val="00C15CBB"/>
    <w:rsid w:val="00C160DF"/>
    <w:rsid w:val="00C327A0"/>
    <w:rsid w:val="00C40E16"/>
    <w:rsid w:val="00C459DA"/>
    <w:rsid w:val="00C51F0C"/>
    <w:rsid w:val="00C56DB8"/>
    <w:rsid w:val="00C62714"/>
    <w:rsid w:val="00C631D6"/>
    <w:rsid w:val="00C64D76"/>
    <w:rsid w:val="00C6683C"/>
    <w:rsid w:val="00C75009"/>
    <w:rsid w:val="00C758F4"/>
    <w:rsid w:val="00C862D8"/>
    <w:rsid w:val="00C9795B"/>
    <w:rsid w:val="00C979DD"/>
    <w:rsid w:val="00CA013D"/>
    <w:rsid w:val="00CA110E"/>
    <w:rsid w:val="00CA1C59"/>
    <w:rsid w:val="00CA3BF2"/>
    <w:rsid w:val="00CB4CD9"/>
    <w:rsid w:val="00CB59BB"/>
    <w:rsid w:val="00CB721F"/>
    <w:rsid w:val="00CC4C8E"/>
    <w:rsid w:val="00CC53B0"/>
    <w:rsid w:val="00CD1718"/>
    <w:rsid w:val="00CD1B66"/>
    <w:rsid w:val="00CD7369"/>
    <w:rsid w:val="00CE43A6"/>
    <w:rsid w:val="00CF7C06"/>
    <w:rsid w:val="00D07B97"/>
    <w:rsid w:val="00D16369"/>
    <w:rsid w:val="00D237B7"/>
    <w:rsid w:val="00D23C9C"/>
    <w:rsid w:val="00D240C3"/>
    <w:rsid w:val="00D2457D"/>
    <w:rsid w:val="00D3471E"/>
    <w:rsid w:val="00D400C0"/>
    <w:rsid w:val="00D420C4"/>
    <w:rsid w:val="00D44553"/>
    <w:rsid w:val="00D44887"/>
    <w:rsid w:val="00D612B4"/>
    <w:rsid w:val="00D63CA0"/>
    <w:rsid w:val="00D74EA4"/>
    <w:rsid w:val="00D758AD"/>
    <w:rsid w:val="00D76098"/>
    <w:rsid w:val="00D77894"/>
    <w:rsid w:val="00D7796D"/>
    <w:rsid w:val="00D83D5D"/>
    <w:rsid w:val="00D840B8"/>
    <w:rsid w:val="00D868D9"/>
    <w:rsid w:val="00DA00DF"/>
    <w:rsid w:val="00DA43B6"/>
    <w:rsid w:val="00DB3604"/>
    <w:rsid w:val="00DB388C"/>
    <w:rsid w:val="00DB4122"/>
    <w:rsid w:val="00DD2AD7"/>
    <w:rsid w:val="00DD5E6E"/>
    <w:rsid w:val="00DD6741"/>
    <w:rsid w:val="00DE19EE"/>
    <w:rsid w:val="00DE5CBB"/>
    <w:rsid w:val="00DF0E1F"/>
    <w:rsid w:val="00DF0FE3"/>
    <w:rsid w:val="00DF3CDA"/>
    <w:rsid w:val="00E03FDC"/>
    <w:rsid w:val="00E1057E"/>
    <w:rsid w:val="00E149D4"/>
    <w:rsid w:val="00E22538"/>
    <w:rsid w:val="00E301EF"/>
    <w:rsid w:val="00E305D4"/>
    <w:rsid w:val="00E35828"/>
    <w:rsid w:val="00E36037"/>
    <w:rsid w:val="00E367FA"/>
    <w:rsid w:val="00E41299"/>
    <w:rsid w:val="00E42DB4"/>
    <w:rsid w:val="00E4356B"/>
    <w:rsid w:val="00E50F1B"/>
    <w:rsid w:val="00E552AF"/>
    <w:rsid w:val="00E57F4C"/>
    <w:rsid w:val="00E65A6A"/>
    <w:rsid w:val="00E72BF1"/>
    <w:rsid w:val="00E742B9"/>
    <w:rsid w:val="00E84587"/>
    <w:rsid w:val="00E85583"/>
    <w:rsid w:val="00E949EC"/>
    <w:rsid w:val="00E962EA"/>
    <w:rsid w:val="00EA1F1B"/>
    <w:rsid w:val="00EB188D"/>
    <w:rsid w:val="00EB3768"/>
    <w:rsid w:val="00EB430A"/>
    <w:rsid w:val="00EB5A54"/>
    <w:rsid w:val="00EB711D"/>
    <w:rsid w:val="00EB736C"/>
    <w:rsid w:val="00EC1406"/>
    <w:rsid w:val="00EC5D69"/>
    <w:rsid w:val="00ED00A3"/>
    <w:rsid w:val="00ED18AC"/>
    <w:rsid w:val="00ED4477"/>
    <w:rsid w:val="00ED6009"/>
    <w:rsid w:val="00ED7229"/>
    <w:rsid w:val="00EE1C03"/>
    <w:rsid w:val="00EE2A9D"/>
    <w:rsid w:val="00EE7421"/>
    <w:rsid w:val="00EF0C17"/>
    <w:rsid w:val="00EF0C23"/>
    <w:rsid w:val="00EF1540"/>
    <w:rsid w:val="00EF1950"/>
    <w:rsid w:val="00EF76A2"/>
    <w:rsid w:val="00F02810"/>
    <w:rsid w:val="00F05629"/>
    <w:rsid w:val="00F07874"/>
    <w:rsid w:val="00F1529B"/>
    <w:rsid w:val="00F1775D"/>
    <w:rsid w:val="00F17D03"/>
    <w:rsid w:val="00F2797A"/>
    <w:rsid w:val="00F36263"/>
    <w:rsid w:val="00F36D64"/>
    <w:rsid w:val="00F44E78"/>
    <w:rsid w:val="00F5638B"/>
    <w:rsid w:val="00F63115"/>
    <w:rsid w:val="00F63C33"/>
    <w:rsid w:val="00F670A7"/>
    <w:rsid w:val="00F83170"/>
    <w:rsid w:val="00F85D93"/>
    <w:rsid w:val="00F97D14"/>
    <w:rsid w:val="00FA3AE2"/>
    <w:rsid w:val="00FB601A"/>
    <w:rsid w:val="00FC043B"/>
    <w:rsid w:val="00FC2322"/>
    <w:rsid w:val="00FC2BE8"/>
    <w:rsid w:val="00FC50A3"/>
    <w:rsid w:val="00FC50FE"/>
    <w:rsid w:val="00FD2100"/>
    <w:rsid w:val="00FD5169"/>
    <w:rsid w:val="00FE38A3"/>
    <w:rsid w:val="00FE482B"/>
    <w:rsid w:val="00FE7CAB"/>
    <w:rsid w:val="00FE7EA4"/>
    <w:rsid w:val="00FF4DDD"/>
    <w:rsid w:val="00FF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f3c,#f6c"/>
    </o:shapedefaults>
    <o:shapelayout v:ext="edit">
      <o:idmap v:ext="edit" data="1"/>
    </o:shapelayout>
  </w:shapeDefaults>
  <w:decimalSymbol w:val="."/>
  <w:listSeparator w:val=","/>
  <w14:docId w14:val="1989AA14"/>
  <w15:docId w15:val="{7F4FB608-BB52-4BA4-A035-067E0AEE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04"/>
    <w:rPr>
      <w:rFonts w:ascii="Arial" w:hAnsi="Arial"/>
      <w:sz w:val="72"/>
      <w:szCs w:val="24"/>
    </w:rPr>
  </w:style>
  <w:style w:type="paragraph" w:styleId="Heading4">
    <w:name w:val="heading 4"/>
    <w:basedOn w:val="Normal"/>
    <w:qFormat/>
    <w:rsid w:val="001A1A11"/>
    <w:pPr>
      <w:spacing w:before="272" w:after="272" w:line="300" w:lineRule="auto"/>
      <w:ind w:left="272" w:right="272"/>
      <w:outlineLvl w:val="3"/>
    </w:pPr>
    <w:rPr>
      <w:rFonts w:ascii="Verdana" w:hAnsi="Verdana"/>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1A11"/>
    <w:rPr>
      <w:color w:val="0000FF"/>
      <w:u w:val="single"/>
    </w:rPr>
  </w:style>
  <w:style w:type="paragraph" w:styleId="NormalWeb">
    <w:name w:val="Normal (Web)"/>
    <w:basedOn w:val="Normal"/>
    <w:rsid w:val="00AD56A1"/>
    <w:pPr>
      <w:spacing w:before="100" w:beforeAutospacing="1" w:after="100" w:afterAutospacing="1"/>
    </w:pPr>
    <w:rPr>
      <w:rFonts w:ascii="Times New Roman" w:hAnsi="Times New Roman"/>
      <w:color w:val="000000"/>
      <w:sz w:val="24"/>
    </w:rPr>
  </w:style>
  <w:style w:type="paragraph" w:styleId="BalloonText">
    <w:name w:val="Balloon Text"/>
    <w:basedOn w:val="Normal"/>
    <w:link w:val="BalloonTextChar"/>
    <w:rsid w:val="00A12DF6"/>
    <w:rPr>
      <w:rFonts w:ascii="Tahoma" w:hAnsi="Tahoma" w:cs="Tahoma"/>
      <w:sz w:val="16"/>
      <w:szCs w:val="16"/>
    </w:rPr>
  </w:style>
  <w:style w:type="character" w:customStyle="1" w:styleId="BalloonTextChar">
    <w:name w:val="Balloon Text Char"/>
    <w:basedOn w:val="DefaultParagraphFont"/>
    <w:link w:val="BalloonText"/>
    <w:rsid w:val="00A12DF6"/>
    <w:rPr>
      <w:rFonts w:ascii="Tahoma" w:hAnsi="Tahoma" w:cs="Tahoma"/>
      <w:sz w:val="16"/>
      <w:szCs w:val="16"/>
    </w:rPr>
  </w:style>
  <w:style w:type="paragraph" w:styleId="ListParagraph">
    <w:name w:val="List Paragraph"/>
    <w:basedOn w:val="Normal"/>
    <w:uiPriority w:val="34"/>
    <w:qFormat/>
    <w:rsid w:val="00A12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5790">
      <w:bodyDiv w:val="1"/>
      <w:marLeft w:val="0"/>
      <w:marRight w:val="0"/>
      <w:marTop w:val="0"/>
      <w:marBottom w:val="0"/>
      <w:divBdr>
        <w:top w:val="none" w:sz="0" w:space="0" w:color="auto"/>
        <w:left w:val="none" w:sz="0" w:space="0" w:color="auto"/>
        <w:bottom w:val="none" w:sz="0" w:space="0" w:color="auto"/>
        <w:right w:val="none" w:sz="0" w:space="0" w:color="auto"/>
      </w:divBdr>
    </w:div>
    <w:div w:id="1319772352">
      <w:bodyDiv w:val="1"/>
      <w:marLeft w:val="0"/>
      <w:marRight w:val="0"/>
      <w:marTop w:val="0"/>
      <w:marBottom w:val="0"/>
      <w:divBdr>
        <w:top w:val="none" w:sz="0" w:space="0" w:color="auto"/>
        <w:left w:val="none" w:sz="0" w:space="0" w:color="auto"/>
        <w:bottom w:val="none" w:sz="0" w:space="0" w:color="auto"/>
        <w:right w:val="none" w:sz="0" w:space="0" w:color="auto"/>
      </w:divBdr>
    </w:div>
    <w:div w:id="1538590944">
      <w:bodyDiv w:val="1"/>
      <w:marLeft w:val="0"/>
      <w:marRight w:val="0"/>
      <w:marTop w:val="0"/>
      <w:marBottom w:val="0"/>
      <w:divBdr>
        <w:top w:val="none" w:sz="0" w:space="0" w:color="auto"/>
        <w:left w:val="none" w:sz="0" w:space="0" w:color="auto"/>
        <w:bottom w:val="none" w:sz="0" w:space="0" w:color="auto"/>
        <w:right w:val="none" w:sz="0" w:space="0" w:color="auto"/>
      </w:divBdr>
    </w:div>
    <w:div w:id="15398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hyperlink" Target="http://images.google.com/imgres?imgurl=http://www.myclassiclyrics.com/artist_biographies/Hank%20Aaron_Biography_2.jpg&amp;imgrefurl=http://www.myclassiclyrics.com/artist_biographies/Hank_Aaron_Biography.htm&amp;h=317&amp;w=417&amp;sz=33&amp;hl=en&amp;start=19&amp;um=1&amp;tbnid=DXZUcdSb0jtepM:&amp;tbnh=95&amp;tbnw=125&amp;prev=/images?q%3Dhank%2Baaron%26svnum%3D10%26um%3D1%26hl%3Den%26safe%3Doff%26sa%3DG" TargetMode="External"/><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nytimes.com/2010/11/22/world/europe/22france.html"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27</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My Favorite D&amp;S Schedules</vt:lpstr>
    </vt:vector>
  </TitlesOfParts>
  <Company>University of Minnesota</Company>
  <LinksUpToDate>false</LinksUpToDate>
  <CharactersWithSpaces>6723</CharactersWithSpaces>
  <SharedDoc>false</SharedDoc>
  <HLinks>
    <vt:vector size="18" baseType="variant">
      <vt:variant>
        <vt:i4>1179648</vt:i4>
      </vt:variant>
      <vt:variant>
        <vt:i4>12</vt:i4>
      </vt:variant>
      <vt:variant>
        <vt:i4>0</vt:i4>
      </vt:variant>
      <vt:variant>
        <vt:i4>5</vt:i4>
      </vt:variant>
      <vt:variant>
        <vt:lpwstr>http://www.nytimes.com/2010/11/22/world/europe/22france.html</vt:lpwstr>
      </vt:variant>
      <vt:variant>
        <vt:lpwstr/>
      </vt:variant>
      <vt:variant>
        <vt:i4>7143475</vt:i4>
      </vt:variant>
      <vt:variant>
        <vt:i4>6</vt:i4>
      </vt:variant>
      <vt:variant>
        <vt:i4>0</vt:i4>
      </vt:variant>
      <vt:variant>
        <vt:i4>5</vt:i4>
      </vt:variant>
      <vt:variant>
        <vt:lpwstr>http://images.google.com/imgres?imgurl=http://images.askmen.com/galleries/men/alex-rodriguez/pictures/alex-rodriguez-picture-1.jpg&amp;imgrefurl=http://www.askmen.com/women/galleries/men/alex-rodriguez/picture-1.html&amp;h=490&amp;w=376&amp;sz=47&amp;hl=en&amp;start=6&amp;um=1&amp;tbnid=OhzYzkXOcmzUcM:&amp;tbnh=130&amp;tbnw=100&amp;prev=/images%3Fq%3Dalex%2Brodriguez%26svnum%3D10%26um%3D1%26hl%3Den%26safe%3Doff</vt:lpwstr>
      </vt:variant>
      <vt:variant>
        <vt:lpwstr/>
      </vt:variant>
      <vt:variant>
        <vt:i4>4521988</vt:i4>
      </vt:variant>
      <vt:variant>
        <vt:i4>0</vt:i4>
      </vt:variant>
      <vt:variant>
        <vt:i4>0</vt:i4>
      </vt:variant>
      <vt:variant>
        <vt:i4>5</vt:i4>
      </vt:variant>
      <vt:variant>
        <vt:lpwstr>http://images.google.com/imgres?imgurl=http://www.myclassiclyrics.com/artist_biographies/Hank%2520Aaron_Biography_2.jpg&amp;imgrefurl=http://www.myclassiclyrics.com/artist_biographies/Hank_Aaron_Biography.htm&amp;h=317&amp;w=417&amp;sz=33&amp;hl=en&amp;start=19&amp;um=1&amp;tbnid=DXZUcdSb0jtepM:&amp;tbnh=95&amp;tbnw=125&amp;prev=/images%3Fq%3Dhank%2Baaron%26svnum%3D10%26um%3D1%26hl%3Den%26safe%3Doff%26sa%3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D&amp;S Schedules</dc:title>
  <dc:creator>holmes</dc:creator>
  <cp:lastModifiedBy>Thomas J Holmes</cp:lastModifiedBy>
  <cp:revision>11</cp:revision>
  <cp:lastPrinted>2015-12-06T20:09:00Z</cp:lastPrinted>
  <dcterms:created xsi:type="dcterms:W3CDTF">2015-12-06T19:08:00Z</dcterms:created>
  <dcterms:modified xsi:type="dcterms:W3CDTF">2018-12-03T02:32:00Z</dcterms:modified>
</cp:coreProperties>
</file>